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E861" w14:textId="77777777" w:rsidR="00C62744" w:rsidRDefault="00C62744" w:rsidP="00C62744">
      <w:pPr>
        <w:jc w:val="left"/>
        <w:rPr>
          <w:rFonts w:asciiTheme="minorEastAsia" w:hAnsiTheme="minorEastAsia"/>
          <w:bCs/>
          <w:sz w:val="24"/>
          <w:szCs w:val="24"/>
        </w:rPr>
      </w:pPr>
    </w:p>
    <w:p w14:paraId="3320699A" w14:textId="375DA3A6" w:rsidR="00257BBA" w:rsidRDefault="00C62744" w:rsidP="00C62744">
      <w:pPr>
        <w:jc w:val="left"/>
        <w:rPr>
          <w:rFonts w:asciiTheme="minorEastAsia" w:hAnsiTheme="minorEastAsia"/>
          <w:bCs/>
          <w:sz w:val="24"/>
          <w:szCs w:val="24"/>
        </w:rPr>
      </w:pPr>
      <w:r>
        <w:rPr>
          <w:rFonts w:asciiTheme="minorEastAsia" w:hAnsiTheme="minorEastAsia" w:hint="eastAsia"/>
          <w:bCs/>
          <w:sz w:val="24"/>
          <w:szCs w:val="24"/>
        </w:rPr>
        <w:t>【全警協ＨＰ掲載内容】</w:t>
      </w:r>
    </w:p>
    <w:p w14:paraId="0CB1A60B" w14:textId="77777777" w:rsidR="00C62744" w:rsidRDefault="00C62744" w:rsidP="00D76D10">
      <w:pPr>
        <w:jc w:val="center"/>
        <w:rPr>
          <w:rFonts w:asciiTheme="minorEastAsia" w:hAnsiTheme="minorEastAsia" w:hint="eastAsia"/>
          <w:bCs/>
          <w:sz w:val="24"/>
          <w:szCs w:val="24"/>
        </w:rPr>
      </w:pPr>
    </w:p>
    <w:p w14:paraId="1F9E24BE" w14:textId="311FFC57" w:rsidR="00D76D10" w:rsidRPr="00C62744" w:rsidRDefault="00D76D10" w:rsidP="00D76D10">
      <w:pPr>
        <w:jc w:val="center"/>
        <w:rPr>
          <w:rFonts w:asciiTheme="minorEastAsia" w:hAnsiTheme="minorEastAsia"/>
          <w:b/>
          <w:sz w:val="32"/>
          <w:szCs w:val="32"/>
        </w:rPr>
      </w:pPr>
      <w:r w:rsidRPr="00C62744">
        <w:rPr>
          <w:rFonts w:asciiTheme="minorEastAsia" w:hAnsiTheme="minorEastAsia" w:hint="eastAsia"/>
          <w:b/>
          <w:sz w:val="32"/>
          <w:szCs w:val="32"/>
        </w:rPr>
        <w:t>重大労災事故速報制度</w:t>
      </w:r>
    </w:p>
    <w:p w14:paraId="57745C99" w14:textId="5588EE4D" w:rsidR="003C08C9" w:rsidRDefault="00C62744">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012ADAA4" wp14:editId="08A22306">
                <wp:simplePos x="0" y="0"/>
                <wp:positionH relativeFrom="column">
                  <wp:posOffset>32385</wp:posOffset>
                </wp:positionH>
                <wp:positionV relativeFrom="paragraph">
                  <wp:posOffset>17780</wp:posOffset>
                </wp:positionV>
                <wp:extent cx="5724525" cy="0"/>
                <wp:effectExtent l="0" t="0" r="0" b="0"/>
                <wp:wrapNone/>
                <wp:docPr id="1538994440" name="直線コネクタ 3"/>
                <wp:cNvGraphicFramePr/>
                <a:graphic xmlns:a="http://schemas.openxmlformats.org/drawingml/2006/main">
                  <a:graphicData uri="http://schemas.microsoft.com/office/word/2010/wordprocessingShape">
                    <wps:wsp>
                      <wps:cNvCnPr/>
                      <wps:spPr>
                        <a:xfrm>
                          <a:off x="0" y="0"/>
                          <a:ext cx="57245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FF9C0"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5pt,1.4pt" to="45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" strokecolor="black [3040]" strokeweight="1.5pt"/>
            </w:pict>
          </mc:Fallback>
        </mc:AlternateContent>
      </w:r>
    </w:p>
    <w:p w14:paraId="6629BBF8" w14:textId="76B6D49E" w:rsidR="006E4105" w:rsidRDefault="006E4105" w:rsidP="006E4105">
      <w:pPr>
        <w:ind w:firstLineChars="100" w:firstLine="223"/>
        <w:rPr>
          <w:rFonts w:asciiTheme="minorEastAsia" w:hAnsiTheme="minorEastAsia"/>
          <w:sz w:val="24"/>
          <w:szCs w:val="24"/>
        </w:rPr>
      </w:pPr>
      <w:r>
        <w:rPr>
          <w:rFonts w:ascii="ＭＳ 明朝" w:eastAsia="ＭＳ 明朝" w:hAnsi="ＭＳ 明朝" w:hint="eastAsia"/>
          <w:sz w:val="24"/>
          <w:szCs w:val="24"/>
        </w:rPr>
        <w:t>全警協では、平成14年４月１日から</w:t>
      </w:r>
      <w:r w:rsidRPr="00D76D10">
        <w:rPr>
          <w:rFonts w:ascii="ＭＳ 明朝" w:eastAsia="ＭＳ 明朝" w:hAnsi="ＭＳ 明朝" w:hint="eastAsia"/>
          <w:sz w:val="24"/>
          <w:szCs w:val="24"/>
        </w:rPr>
        <w:t>「重大労災事故速報</w:t>
      </w:r>
      <w:r>
        <w:rPr>
          <w:rFonts w:ascii="ＭＳ 明朝" w:eastAsia="ＭＳ 明朝" w:hAnsi="ＭＳ 明朝" w:hint="eastAsia"/>
          <w:sz w:val="24"/>
          <w:szCs w:val="24"/>
        </w:rPr>
        <w:t>制度」</w:t>
      </w:r>
      <w:r w:rsidRPr="00D76D10">
        <w:rPr>
          <w:rFonts w:ascii="ＭＳ 明朝" w:eastAsia="ＭＳ 明朝" w:hAnsi="ＭＳ 明朝" w:hint="eastAsia"/>
          <w:kern w:val="0"/>
          <w:sz w:val="24"/>
          <w:szCs w:val="24"/>
        </w:rPr>
        <w:t>を運用して</w:t>
      </w:r>
      <w:r>
        <w:rPr>
          <w:rFonts w:ascii="ＭＳ 明朝" w:eastAsia="ＭＳ 明朝" w:hAnsi="ＭＳ 明朝" w:hint="eastAsia"/>
          <w:kern w:val="0"/>
          <w:sz w:val="24"/>
          <w:szCs w:val="24"/>
        </w:rPr>
        <w:t>い</w:t>
      </w:r>
      <w:r w:rsidRPr="00D76D10">
        <w:rPr>
          <w:rFonts w:ascii="ＭＳ 明朝" w:eastAsia="ＭＳ 明朝" w:hAnsi="ＭＳ 明朝" w:hint="eastAsia"/>
          <w:kern w:val="0"/>
          <w:sz w:val="24"/>
          <w:szCs w:val="24"/>
        </w:rPr>
        <w:t>ます</w:t>
      </w:r>
      <w:r>
        <w:rPr>
          <w:rFonts w:ascii="ＭＳ 明朝" w:eastAsia="ＭＳ 明朝" w:hAnsi="ＭＳ 明朝" w:hint="eastAsia"/>
          <w:kern w:val="0"/>
          <w:sz w:val="24"/>
          <w:szCs w:val="24"/>
        </w:rPr>
        <w:t>。本制度の</w:t>
      </w:r>
      <w:r w:rsidR="00257BBA">
        <w:rPr>
          <w:rFonts w:ascii="ＭＳ 明朝" w:eastAsia="ＭＳ 明朝" w:hAnsi="ＭＳ 明朝" w:hint="eastAsia"/>
          <w:kern w:val="0"/>
          <w:sz w:val="24"/>
          <w:szCs w:val="24"/>
        </w:rPr>
        <w:t>趣旨等</w:t>
      </w:r>
      <w:r>
        <w:rPr>
          <w:rFonts w:ascii="ＭＳ 明朝" w:eastAsia="ＭＳ 明朝" w:hAnsi="ＭＳ 明朝" w:hint="eastAsia"/>
          <w:kern w:val="0"/>
          <w:sz w:val="24"/>
          <w:szCs w:val="24"/>
        </w:rPr>
        <w:t>詳細については、次のとおりです。</w:t>
      </w:r>
    </w:p>
    <w:p w14:paraId="74D6FE87" w14:textId="77777777" w:rsidR="006E4105" w:rsidRDefault="006E4105">
      <w:pPr>
        <w:rPr>
          <w:rFonts w:asciiTheme="minorEastAsia" w:hAnsiTheme="minorEastAsia"/>
          <w:sz w:val="24"/>
          <w:szCs w:val="24"/>
        </w:rPr>
      </w:pPr>
    </w:p>
    <w:p w14:paraId="12D0D937" w14:textId="79B921D1" w:rsidR="0081778B" w:rsidRDefault="0081778B" w:rsidP="00514CBE">
      <w:pPr>
        <w:pStyle w:val="af4"/>
        <w:numPr>
          <w:ilvl w:val="0"/>
          <w:numId w:val="4"/>
        </w:numPr>
        <w:ind w:leftChars="0"/>
        <w:rPr>
          <w:rFonts w:asciiTheme="minorEastAsia" w:hAnsiTheme="minorEastAsia"/>
          <w:sz w:val="24"/>
          <w:szCs w:val="24"/>
        </w:rPr>
      </w:pPr>
      <w:r w:rsidRPr="00514CBE">
        <w:rPr>
          <w:rFonts w:asciiTheme="minorEastAsia" w:hAnsiTheme="minorEastAsia" w:hint="eastAsia"/>
          <w:sz w:val="24"/>
          <w:szCs w:val="24"/>
        </w:rPr>
        <w:t>趣旨</w:t>
      </w:r>
    </w:p>
    <w:p w14:paraId="533CE4F9" w14:textId="30A8F600" w:rsidR="00514CBE" w:rsidRDefault="00514CBE" w:rsidP="00514CBE">
      <w:pPr>
        <w:pStyle w:val="af4"/>
        <w:ind w:leftChars="0" w:left="360"/>
        <w:rPr>
          <w:rFonts w:asciiTheme="minorEastAsia" w:hAnsiTheme="minorEastAsia"/>
          <w:sz w:val="24"/>
          <w:szCs w:val="24"/>
        </w:rPr>
      </w:pPr>
      <w:r>
        <w:rPr>
          <w:rFonts w:ascii="ＭＳ 明朝" w:eastAsia="ＭＳ 明朝" w:hAnsi="ＭＳ 明朝" w:hint="eastAsia"/>
          <w:sz w:val="24"/>
          <w:szCs w:val="24"/>
        </w:rPr>
        <w:t>警備業務実施に伴う重大な労働災害事故に関する情報を迅速に収集し、資料化して活用することによって、警備業界における労働災害事故の防止を図るもの。</w:t>
      </w:r>
    </w:p>
    <w:p w14:paraId="2478D6CA" w14:textId="491DD92A" w:rsidR="00804226" w:rsidRDefault="00D76D10" w:rsidP="00514CBE">
      <w:pPr>
        <w:pStyle w:val="af"/>
        <w:numPr>
          <w:ilvl w:val="0"/>
          <w:numId w:val="4"/>
        </w:numPr>
        <w:ind w:right="960"/>
        <w:jc w:val="left"/>
        <w:rPr>
          <w:rFonts w:ascii="ＭＳ 明朝" w:eastAsia="ＭＳ 明朝" w:hAnsi="ＭＳ 明朝"/>
          <w:sz w:val="24"/>
          <w:szCs w:val="24"/>
        </w:rPr>
      </w:pPr>
      <w:r w:rsidRPr="006879F5">
        <w:rPr>
          <w:rFonts w:ascii="ＭＳ 明朝" w:eastAsia="ＭＳ 明朝" w:hAnsi="ＭＳ 明朝" w:hint="eastAsia"/>
          <w:sz w:val="24"/>
          <w:szCs w:val="24"/>
        </w:rPr>
        <w:t>報告基準</w:t>
      </w:r>
    </w:p>
    <w:p w14:paraId="6D1C79AE" w14:textId="77777777" w:rsidR="00514CBE" w:rsidRDefault="00913DAE" w:rsidP="00514CBE">
      <w:pPr>
        <w:pStyle w:val="af"/>
        <w:ind w:left="360" w:right="960"/>
        <w:jc w:val="left"/>
        <w:rPr>
          <w:rFonts w:ascii="ＭＳ 明朝" w:eastAsia="ＭＳ 明朝" w:hAnsi="ＭＳ 明朝"/>
          <w:sz w:val="24"/>
          <w:szCs w:val="24"/>
        </w:rPr>
      </w:pPr>
      <w:r w:rsidRPr="00514CBE">
        <w:rPr>
          <w:rFonts w:ascii="ＭＳ 明朝" w:eastAsia="ＭＳ 明朝" w:hAnsi="ＭＳ 明朝" w:hint="eastAsia"/>
          <w:sz w:val="24"/>
          <w:szCs w:val="24"/>
        </w:rPr>
        <w:t>警備業務実施に伴う</w:t>
      </w:r>
      <w:r w:rsidR="00DE2FB9" w:rsidRPr="00514CBE">
        <w:rPr>
          <w:rFonts w:ascii="ＭＳ 明朝" w:eastAsia="ＭＳ 明朝" w:hAnsi="ＭＳ 明朝" w:hint="eastAsia"/>
          <w:sz w:val="24"/>
          <w:szCs w:val="24"/>
        </w:rPr>
        <w:t>次の</w:t>
      </w:r>
      <w:r w:rsidR="006879F5" w:rsidRPr="00514CBE">
        <w:rPr>
          <w:rFonts w:ascii="ＭＳ 明朝" w:eastAsia="ＭＳ 明朝" w:hAnsi="ＭＳ 明朝" w:hint="eastAsia"/>
          <w:sz w:val="24"/>
          <w:szCs w:val="24"/>
        </w:rPr>
        <w:t>業務</w:t>
      </w:r>
      <w:r w:rsidR="00F06799" w:rsidRPr="00514CBE">
        <w:rPr>
          <w:rFonts w:ascii="ＭＳ 明朝" w:eastAsia="ＭＳ 明朝" w:hAnsi="ＭＳ 明朝" w:hint="eastAsia"/>
          <w:sz w:val="24"/>
          <w:szCs w:val="24"/>
        </w:rPr>
        <w:t>災害</w:t>
      </w:r>
      <w:r w:rsidR="005E169B" w:rsidRPr="00514CBE">
        <w:rPr>
          <w:rFonts w:ascii="ＭＳ 明朝" w:eastAsia="ＭＳ 明朝" w:hAnsi="ＭＳ 明朝" w:hint="eastAsia"/>
          <w:sz w:val="24"/>
          <w:szCs w:val="24"/>
        </w:rPr>
        <w:t>とする。</w:t>
      </w:r>
    </w:p>
    <w:p w14:paraId="21A12847" w14:textId="77777777" w:rsidR="00514CBE" w:rsidRDefault="00913DAE" w:rsidP="00514CBE">
      <w:pPr>
        <w:pStyle w:val="af"/>
        <w:ind w:left="360" w:right="960"/>
        <w:jc w:val="left"/>
        <w:rPr>
          <w:rFonts w:ascii="ＭＳ 明朝" w:eastAsia="ＭＳ 明朝" w:hAnsi="ＭＳ 明朝"/>
          <w:sz w:val="24"/>
          <w:szCs w:val="24"/>
        </w:rPr>
      </w:pPr>
      <w:r>
        <w:rPr>
          <w:rFonts w:ascii="ＭＳ 明朝" w:eastAsia="ＭＳ 明朝" w:hAnsi="ＭＳ 明朝" w:hint="eastAsia"/>
          <w:sz w:val="24"/>
          <w:szCs w:val="24"/>
        </w:rPr>
        <w:t>※労災認定になる</w:t>
      </w:r>
      <w:r w:rsidR="00452CDE">
        <w:rPr>
          <w:rFonts w:ascii="ＭＳ 明朝" w:eastAsia="ＭＳ 明朝" w:hAnsi="ＭＳ 明朝" w:hint="eastAsia"/>
          <w:sz w:val="24"/>
          <w:szCs w:val="24"/>
        </w:rPr>
        <w:t>（又</w:t>
      </w:r>
      <w:r>
        <w:rPr>
          <w:rFonts w:ascii="ＭＳ 明朝" w:eastAsia="ＭＳ 明朝" w:hAnsi="ＭＳ 明朝" w:hint="eastAsia"/>
          <w:sz w:val="24"/>
          <w:szCs w:val="24"/>
        </w:rPr>
        <w:t>は労災認定される可能性</w:t>
      </w:r>
      <w:r w:rsidR="00452CDE">
        <w:rPr>
          <w:rFonts w:ascii="ＭＳ 明朝" w:eastAsia="ＭＳ 明朝" w:hAnsi="ＭＳ 明朝" w:hint="eastAsia"/>
          <w:sz w:val="24"/>
          <w:szCs w:val="24"/>
        </w:rPr>
        <w:t>が</w:t>
      </w:r>
      <w:r>
        <w:rPr>
          <w:rFonts w:ascii="ＭＳ 明朝" w:eastAsia="ＭＳ 明朝" w:hAnsi="ＭＳ 明朝" w:hint="eastAsia"/>
          <w:sz w:val="24"/>
          <w:szCs w:val="24"/>
        </w:rPr>
        <w:t>ある</w:t>
      </w:r>
      <w:r w:rsidR="00452CDE">
        <w:rPr>
          <w:rFonts w:ascii="ＭＳ 明朝" w:eastAsia="ＭＳ 明朝" w:hAnsi="ＭＳ 明朝" w:hint="eastAsia"/>
          <w:sz w:val="24"/>
          <w:szCs w:val="24"/>
        </w:rPr>
        <w:t>）</w:t>
      </w:r>
      <w:r>
        <w:rPr>
          <w:rFonts w:ascii="ＭＳ 明朝" w:eastAsia="ＭＳ 明朝" w:hAnsi="ＭＳ 明朝" w:hint="eastAsia"/>
          <w:sz w:val="24"/>
          <w:szCs w:val="24"/>
        </w:rPr>
        <w:t>もの。</w:t>
      </w:r>
    </w:p>
    <w:p w14:paraId="7F5A923E" w14:textId="1BD20783" w:rsidR="00514CBE" w:rsidRDefault="00514CBE" w:rsidP="00514CBE">
      <w:pPr>
        <w:pStyle w:val="af"/>
        <w:ind w:left="360" w:right="960"/>
        <w:jc w:val="left"/>
        <w:rPr>
          <w:rFonts w:ascii="ＭＳ 明朝" w:eastAsia="ＭＳ 明朝" w:hAnsi="ＭＳ 明朝"/>
          <w:sz w:val="24"/>
          <w:szCs w:val="24"/>
        </w:rPr>
      </w:pPr>
      <w:r>
        <w:rPr>
          <w:rFonts w:ascii="ＭＳ 明朝" w:eastAsia="ＭＳ 明朝" w:hAnsi="ＭＳ 明朝" w:hint="eastAsia"/>
          <w:sz w:val="24"/>
          <w:szCs w:val="24"/>
        </w:rPr>
        <w:t>①</w:t>
      </w:r>
      <w:r w:rsidR="00D76D10" w:rsidRPr="006879F5">
        <w:rPr>
          <w:rFonts w:ascii="ＭＳ 明朝" w:eastAsia="ＭＳ 明朝" w:hAnsi="ＭＳ 明朝" w:hint="eastAsia"/>
          <w:sz w:val="24"/>
          <w:szCs w:val="24"/>
        </w:rPr>
        <w:t>死亡事故</w:t>
      </w:r>
    </w:p>
    <w:p w14:paraId="094E79DA" w14:textId="77777777" w:rsidR="00514CBE" w:rsidRDefault="00514CBE" w:rsidP="00514CBE">
      <w:pPr>
        <w:pStyle w:val="af"/>
        <w:ind w:left="360" w:right="960"/>
        <w:jc w:val="left"/>
        <w:rPr>
          <w:rFonts w:ascii="ＭＳ 明朝" w:eastAsia="ＭＳ 明朝" w:hAnsi="ＭＳ 明朝"/>
          <w:sz w:val="24"/>
          <w:szCs w:val="24"/>
        </w:rPr>
      </w:pPr>
      <w:r>
        <w:rPr>
          <w:rFonts w:ascii="ＭＳ 明朝" w:eastAsia="ＭＳ 明朝" w:hAnsi="ＭＳ 明朝" w:hint="eastAsia"/>
          <w:sz w:val="24"/>
          <w:szCs w:val="24"/>
        </w:rPr>
        <w:t>②</w:t>
      </w:r>
      <w:r w:rsidR="005E169B">
        <w:rPr>
          <w:rFonts w:ascii="ＭＳ 明朝" w:eastAsia="ＭＳ 明朝" w:hAnsi="ＭＳ 明朝" w:hint="eastAsia"/>
          <w:sz w:val="24"/>
          <w:szCs w:val="24"/>
        </w:rPr>
        <w:t>以下の</w:t>
      </w:r>
      <w:r w:rsidR="00D76D10" w:rsidRPr="006879F5">
        <w:rPr>
          <w:rFonts w:ascii="ＭＳ 明朝" w:eastAsia="ＭＳ 明朝" w:hAnsi="ＭＳ 明朝" w:hint="eastAsia"/>
          <w:sz w:val="24"/>
          <w:szCs w:val="24"/>
        </w:rPr>
        <w:t>重傷</w:t>
      </w:r>
      <w:r w:rsidR="005E169B">
        <w:rPr>
          <w:rFonts w:ascii="ＭＳ 明朝" w:eastAsia="ＭＳ 明朝" w:hAnsi="ＭＳ 明朝" w:hint="eastAsia"/>
          <w:sz w:val="24"/>
          <w:szCs w:val="24"/>
        </w:rPr>
        <w:t>事故</w:t>
      </w:r>
    </w:p>
    <w:p w14:paraId="557A16CA" w14:textId="47C91E6C" w:rsidR="00514CBE" w:rsidRDefault="00514CBE" w:rsidP="00514CBE">
      <w:pPr>
        <w:pStyle w:val="af"/>
        <w:ind w:left="360" w:right="960"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D76D10" w:rsidRPr="006879F5">
        <w:rPr>
          <w:rFonts w:ascii="ＭＳ 明朝" w:eastAsia="ＭＳ 明朝" w:hAnsi="ＭＳ 明朝" w:hint="eastAsia"/>
          <w:sz w:val="24"/>
          <w:szCs w:val="24"/>
        </w:rPr>
        <w:t>全治</w:t>
      </w:r>
      <w:r w:rsidR="00AE1966">
        <w:rPr>
          <w:rFonts w:ascii="ＭＳ 明朝" w:eastAsia="ＭＳ 明朝" w:hAnsi="ＭＳ 明朝" w:hint="eastAsia"/>
          <w:sz w:val="24"/>
          <w:szCs w:val="24"/>
        </w:rPr>
        <w:t>１ヶ月</w:t>
      </w:r>
      <w:r w:rsidR="00D76D10" w:rsidRPr="006879F5">
        <w:rPr>
          <w:rFonts w:ascii="ＭＳ 明朝" w:eastAsia="ＭＳ 明朝" w:hAnsi="ＭＳ 明朝" w:hint="eastAsia"/>
          <w:sz w:val="24"/>
          <w:szCs w:val="24"/>
        </w:rPr>
        <w:t>以上の怪我や疾病</w:t>
      </w:r>
    </w:p>
    <w:p w14:paraId="621E3548" w14:textId="77777777" w:rsidR="00514CBE" w:rsidRDefault="00514CBE" w:rsidP="00514CBE">
      <w:pPr>
        <w:pStyle w:val="af"/>
        <w:ind w:left="360" w:right="960"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D76D10" w:rsidRPr="006879F5">
        <w:rPr>
          <w:rFonts w:ascii="ＭＳ 明朝" w:eastAsia="ＭＳ 明朝" w:hAnsi="ＭＳ 明朝" w:hint="eastAsia"/>
          <w:sz w:val="24"/>
          <w:szCs w:val="24"/>
        </w:rPr>
        <w:t>回復不能な身体や身体機能の一部欠損（後遺障害等）</w:t>
      </w:r>
    </w:p>
    <w:p w14:paraId="3F9B391D" w14:textId="77777777" w:rsidR="00514CBE" w:rsidRDefault="00514CBE" w:rsidP="00514CBE">
      <w:pPr>
        <w:pStyle w:val="af"/>
        <w:ind w:left="360" w:right="960"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w:t>
      </w:r>
      <w:r w:rsidR="00D76D10" w:rsidRPr="006879F5">
        <w:rPr>
          <w:rFonts w:ascii="ＭＳ 明朝" w:eastAsia="ＭＳ 明朝" w:hAnsi="ＭＳ 明朝" w:hint="eastAsia"/>
          <w:sz w:val="24"/>
          <w:szCs w:val="24"/>
        </w:rPr>
        <w:t>意識不明の状態（</w:t>
      </w:r>
      <w:r w:rsidR="00E84D8E">
        <w:rPr>
          <w:rFonts w:ascii="ＭＳ 明朝" w:eastAsia="ＭＳ 明朝" w:hAnsi="ＭＳ 明朝" w:hint="eastAsia"/>
          <w:sz w:val="24"/>
          <w:szCs w:val="24"/>
        </w:rPr>
        <w:t>１</w:t>
      </w:r>
      <w:r w:rsidR="00D76D10" w:rsidRPr="006879F5">
        <w:rPr>
          <w:rFonts w:ascii="ＭＳ 明朝" w:eastAsia="ＭＳ 明朝" w:hAnsi="ＭＳ 明朝" w:hint="eastAsia"/>
          <w:sz w:val="24"/>
          <w:szCs w:val="24"/>
        </w:rPr>
        <w:t>日以上</w:t>
      </w:r>
      <w:r w:rsidR="00D76D10" w:rsidRPr="006879F5">
        <w:rPr>
          <w:rFonts w:hint="eastAsia"/>
          <w:sz w:val="24"/>
          <w:szCs w:val="24"/>
        </w:rPr>
        <w:t>）や骨折</w:t>
      </w:r>
    </w:p>
    <w:p w14:paraId="37E2C176" w14:textId="59CD9A09" w:rsidR="005D7BA7" w:rsidRPr="00514CBE" w:rsidRDefault="00514CBE" w:rsidP="00514CBE">
      <w:pPr>
        <w:pStyle w:val="af"/>
        <w:ind w:left="360" w:right="960" w:firstLineChars="100" w:firstLine="223"/>
        <w:jc w:val="left"/>
        <w:rPr>
          <w:rFonts w:ascii="ＭＳ 明朝" w:eastAsia="ＭＳ 明朝" w:hAnsi="ＭＳ 明朝"/>
          <w:sz w:val="24"/>
          <w:szCs w:val="24"/>
        </w:rPr>
      </w:pPr>
      <w:r>
        <w:rPr>
          <w:rFonts w:hint="eastAsia"/>
          <w:sz w:val="24"/>
          <w:szCs w:val="24"/>
        </w:rPr>
        <w:t>○</w:t>
      </w:r>
      <w:r w:rsidR="00D76D10" w:rsidRPr="006879F5">
        <w:rPr>
          <w:rFonts w:hint="eastAsia"/>
          <w:sz w:val="24"/>
          <w:szCs w:val="24"/>
        </w:rPr>
        <w:t>上記</w:t>
      </w:r>
      <w:r w:rsidR="005E169B">
        <w:rPr>
          <w:rFonts w:hint="eastAsia"/>
          <w:sz w:val="24"/>
          <w:szCs w:val="24"/>
        </w:rPr>
        <w:t>ア</w:t>
      </w:r>
      <w:r w:rsidR="00D76D10" w:rsidRPr="006879F5">
        <w:rPr>
          <w:rFonts w:hint="eastAsia"/>
          <w:sz w:val="24"/>
          <w:szCs w:val="24"/>
        </w:rPr>
        <w:t>～</w:t>
      </w:r>
      <w:r w:rsidR="005E169B">
        <w:rPr>
          <w:rFonts w:hint="eastAsia"/>
          <w:sz w:val="24"/>
          <w:szCs w:val="24"/>
        </w:rPr>
        <w:t>ウ</w:t>
      </w:r>
      <w:r w:rsidR="00D76D10" w:rsidRPr="006879F5">
        <w:rPr>
          <w:rFonts w:hint="eastAsia"/>
          <w:sz w:val="24"/>
          <w:szCs w:val="24"/>
        </w:rPr>
        <w:t>のいずれかが見込まれる状況</w:t>
      </w:r>
    </w:p>
    <w:p w14:paraId="2CD54CD8" w14:textId="77777777" w:rsidR="00514CBE" w:rsidRDefault="005E169B" w:rsidP="00514CBE">
      <w:pPr>
        <w:pStyle w:val="af"/>
        <w:numPr>
          <w:ilvl w:val="0"/>
          <w:numId w:val="4"/>
        </w:numPr>
        <w:ind w:right="960"/>
        <w:jc w:val="left"/>
        <w:rPr>
          <w:rFonts w:asciiTheme="minorEastAsia" w:hAnsiTheme="minorEastAsia"/>
          <w:sz w:val="24"/>
          <w:szCs w:val="24"/>
        </w:rPr>
      </w:pPr>
      <w:r>
        <w:rPr>
          <w:rFonts w:asciiTheme="minorEastAsia" w:hAnsiTheme="minorEastAsia" w:hint="eastAsia"/>
          <w:sz w:val="24"/>
          <w:szCs w:val="24"/>
        </w:rPr>
        <w:t>報告</w:t>
      </w:r>
      <w:r w:rsidR="00BC6F11">
        <w:rPr>
          <w:rFonts w:asciiTheme="minorEastAsia" w:hAnsiTheme="minorEastAsia" w:hint="eastAsia"/>
          <w:sz w:val="24"/>
          <w:szCs w:val="24"/>
        </w:rPr>
        <w:t>等の流れ</w:t>
      </w:r>
    </w:p>
    <w:p w14:paraId="3CF61F4E" w14:textId="2F968371" w:rsidR="00514CBE" w:rsidRDefault="00514CBE" w:rsidP="00514CBE">
      <w:pPr>
        <w:pStyle w:val="af"/>
        <w:ind w:leftChars="200" w:left="609" w:right="-2" w:hangingChars="100" w:hanging="223"/>
        <w:jc w:val="left"/>
        <w:rPr>
          <w:rFonts w:asciiTheme="minorEastAsia" w:hAnsiTheme="minorEastAsia"/>
          <w:sz w:val="24"/>
          <w:szCs w:val="24"/>
        </w:rPr>
      </w:pPr>
      <w:r w:rsidRPr="00514CBE">
        <w:rPr>
          <w:rFonts w:asciiTheme="minorEastAsia" w:hAnsiTheme="minorEastAsia" w:hint="eastAsia"/>
          <w:sz w:val="24"/>
          <w:szCs w:val="24"/>
        </w:rPr>
        <w:t>①</w:t>
      </w:r>
      <w:r w:rsidR="00BC6F11" w:rsidRPr="00514CBE">
        <w:rPr>
          <w:rFonts w:asciiTheme="minorEastAsia" w:hAnsiTheme="minorEastAsia" w:hint="eastAsia"/>
          <w:sz w:val="24"/>
          <w:szCs w:val="24"/>
        </w:rPr>
        <w:t>加盟</w:t>
      </w:r>
      <w:r w:rsidR="002A44BF" w:rsidRPr="00514CBE">
        <w:rPr>
          <w:rFonts w:asciiTheme="minorEastAsia" w:hAnsiTheme="minorEastAsia" w:hint="eastAsia"/>
          <w:sz w:val="24"/>
          <w:szCs w:val="24"/>
        </w:rPr>
        <w:t>会社</w:t>
      </w:r>
      <w:r w:rsidR="00BC6F11" w:rsidRPr="00514CBE">
        <w:rPr>
          <w:rFonts w:asciiTheme="minorEastAsia" w:hAnsiTheme="minorEastAsia" w:hint="eastAsia"/>
          <w:sz w:val="24"/>
          <w:szCs w:val="24"/>
        </w:rPr>
        <w:t>は、自社において</w:t>
      </w:r>
      <w:r w:rsidR="0081778B" w:rsidRPr="00514CBE">
        <w:rPr>
          <w:rFonts w:asciiTheme="minorEastAsia" w:hAnsiTheme="minorEastAsia" w:hint="eastAsia"/>
          <w:sz w:val="24"/>
          <w:szCs w:val="24"/>
        </w:rPr>
        <w:t>「報告</w:t>
      </w:r>
      <w:r w:rsidR="00BC6F11" w:rsidRPr="00514CBE">
        <w:rPr>
          <w:rFonts w:asciiTheme="minorEastAsia" w:hAnsiTheme="minorEastAsia" w:hint="eastAsia"/>
          <w:sz w:val="24"/>
          <w:szCs w:val="24"/>
        </w:rPr>
        <w:t>基準</w:t>
      </w:r>
      <w:r w:rsidR="0081778B" w:rsidRPr="00514CBE">
        <w:rPr>
          <w:rFonts w:asciiTheme="minorEastAsia" w:hAnsiTheme="minorEastAsia" w:hint="eastAsia"/>
          <w:sz w:val="24"/>
          <w:szCs w:val="24"/>
        </w:rPr>
        <w:t>」</w:t>
      </w:r>
      <w:r w:rsidR="00BC6F11" w:rsidRPr="00514CBE">
        <w:rPr>
          <w:rFonts w:asciiTheme="minorEastAsia" w:hAnsiTheme="minorEastAsia" w:hint="eastAsia"/>
          <w:sz w:val="24"/>
          <w:szCs w:val="24"/>
        </w:rPr>
        <w:t>の業務災害が発生</w:t>
      </w:r>
      <w:r w:rsidR="002A44BF" w:rsidRPr="00514CBE">
        <w:rPr>
          <w:rFonts w:asciiTheme="minorEastAsia" w:hAnsiTheme="minorEastAsia" w:hint="eastAsia"/>
          <w:sz w:val="24"/>
          <w:szCs w:val="24"/>
        </w:rPr>
        <w:t>した場合は、</w:t>
      </w:r>
      <w:r w:rsidR="006E4105" w:rsidRPr="00514CBE">
        <w:rPr>
          <w:rFonts w:asciiTheme="minorEastAsia" w:hAnsiTheme="minorEastAsia" w:hint="eastAsia"/>
          <w:sz w:val="24"/>
          <w:szCs w:val="24"/>
        </w:rPr>
        <w:t>下の</w:t>
      </w:r>
      <w:r w:rsidR="002A44BF" w:rsidRPr="00514CBE">
        <w:rPr>
          <w:rFonts w:asciiTheme="minorEastAsia" w:hAnsiTheme="minorEastAsia" w:hint="eastAsia"/>
          <w:sz w:val="24"/>
          <w:szCs w:val="24"/>
        </w:rPr>
        <w:t>別紙様式１「重大労災事故発生報告書」により、所属する都道府県警備業協会</w:t>
      </w:r>
      <w:r w:rsidR="00A403B9" w:rsidRPr="00514CBE">
        <w:rPr>
          <w:rFonts w:asciiTheme="minorEastAsia" w:hAnsiTheme="minorEastAsia" w:hint="eastAsia"/>
          <w:sz w:val="24"/>
          <w:szCs w:val="24"/>
        </w:rPr>
        <w:t>（以下「県協会」という。）</w:t>
      </w:r>
      <w:r w:rsidR="00452CDE" w:rsidRPr="00514CBE">
        <w:rPr>
          <w:rFonts w:asciiTheme="minorEastAsia" w:hAnsiTheme="minorEastAsia" w:hint="eastAsia"/>
          <w:sz w:val="24"/>
          <w:szCs w:val="24"/>
        </w:rPr>
        <w:t>会長</w:t>
      </w:r>
      <w:r w:rsidR="004D4796" w:rsidRPr="00514CBE">
        <w:rPr>
          <w:rFonts w:asciiTheme="minorEastAsia" w:hAnsiTheme="minorEastAsia" w:hint="eastAsia"/>
          <w:sz w:val="24"/>
          <w:szCs w:val="24"/>
        </w:rPr>
        <w:t>宛</w:t>
      </w:r>
      <w:r w:rsidR="002A44BF" w:rsidRPr="00514CBE">
        <w:rPr>
          <w:rFonts w:asciiTheme="minorEastAsia" w:hAnsiTheme="minorEastAsia" w:hint="eastAsia"/>
          <w:sz w:val="24"/>
          <w:szCs w:val="24"/>
        </w:rPr>
        <w:t>に報告する。</w:t>
      </w:r>
    </w:p>
    <w:p w14:paraId="249E5981" w14:textId="2696746D" w:rsidR="00514CBE" w:rsidRDefault="00514CBE" w:rsidP="00514CBE">
      <w:pPr>
        <w:pStyle w:val="af"/>
        <w:ind w:left="360" w:right="-2"/>
        <w:jc w:val="center"/>
        <w:rPr>
          <w:rFonts w:asciiTheme="minorEastAsia" w:hAnsiTheme="minorEastAsia"/>
          <w:sz w:val="24"/>
          <w:szCs w:val="24"/>
        </w:rPr>
      </w:pPr>
      <w:r>
        <w:rPr>
          <w:rFonts w:asciiTheme="minorEastAsia" w:hAnsiTheme="minorEastAsia" w:hint="eastAsia"/>
          <w:sz w:val="24"/>
          <w:szCs w:val="24"/>
        </w:rPr>
        <w:t>↓</w:t>
      </w:r>
    </w:p>
    <w:p w14:paraId="2FB6F840" w14:textId="756144BA" w:rsidR="00514CBE" w:rsidRDefault="00514CBE" w:rsidP="00514CBE">
      <w:pPr>
        <w:pStyle w:val="af"/>
        <w:ind w:leftChars="207" w:left="622" w:right="-2" w:hangingChars="100" w:hanging="223"/>
        <w:jc w:val="left"/>
        <w:rPr>
          <w:rFonts w:asciiTheme="minorEastAsia" w:hAnsiTheme="minorEastAsia"/>
          <w:sz w:val="24"/>
          <w:szCs w:val="24"/>
        </w:rPr>
      </w:pPr>
      <w:r>
        <w:rPr>
          <w:rFonts w:asciiTheme="minorEastAsia" w:hAnsiTheme="minorEastAsia" w:hint="eastAsia"/>
          <w:sz w:val="24"/>
          <w:szCs w:val="24"/>
        </w:rPr>
        <w:t>②</w:t>
      </w:r>
      <w:r w:rsidR="00452CDE">
        <w:rPr>
          <w:rFonts w:asciiTheme="minorEastAsia" w:hAnsiTheme="minorEastAsia" w:hint="eastAsia"/>
          <w:sz w:val="24"/>
          <w:szCs w:val="24"/>
        </w:rPr>
        <w:t>加盟会社から報告を受けた</w:t>
      </w:r>
      <w:r w:rsidR="00A403B9">
        <w:rPr>
          <w:rFonts w:asciiTheme="minorEastAsia" w:hAnsiTheme="minorEastAsia" w:hint="eastAsia"/>
          <w:sz w:val="24"/>
          <w:szCs w:val="24"/>
        </w:rPr>
        <w:t>各県</w:t>
      </w:r>
      <w:r w:rsidR="00452CDE">
        <w:rPr>
          <w:rFonts w:asciiTheme="minorEastAsia" w:hAnsiTheme="minorEastAsia" w:hint="eastAsia"/>
          <w:sz w:val="24"/>
          <w:szCs w:val="24"/>
        </w:rPr>
        <w:t>協会は、</w:t>
      </w:r>
      <w:r w:rsidR="00E84D8E">
        <w:rPr>
          <w:rFonts w:asciiTheme="minorEastAsia" w:hAnsiTheme="minorEastAsia" w:hint="eastAsia"/>
          <w:sz w:val="24"/>
          <w:szCs w:val="24"/>
        </w:rPr>
        <w:t>記載内容に不明な点がないか確認後</w:t>
      </w:r>
      <w:r w:rsidR="00452CDE">
        <w:rPr>
          <w:rFonts w:asciiTheme="minorEastAsia" w:hAnsiTheme="minorEastAsia" w:hint="eastAsia"/>
          <w:sz w:val="24"/>
          <w:szCs w:val="24"/>
        </w:rPr>
        <w:t>、</w:t>
      </w:r>
      <w:r w:rsidR="004D4796">
        <w:rPr>
          <w:rFonts w:asciiTheme="minorEastAsia" w:hAnsiTheme="minorEastAsia" w:hint="eastAsia"/>
          <w:sz w:val="24"/>
          <w:szCs w:val="24"/>
        </w:rPr>
        <w:t>速やかに</w:t>
      </w:r>
      <w:r w:rsidR="00E84D8E">
        <w:rPr>
          <w:rFonts w:asciiTheme="minorEastAsia" w:hAnsiTheme="minorEastAsia" w:hint="eastAsia"/>
          <w:sz w:val="24"/>
          <w:szCs w:val="24"/>
        </w:rPr>
        <w:t>別紙様式</w:t>
      </w:r>
      <w:r w:rsidR="00770CE1">
        <w:rPr>
          <w:rFonts w:asciiTheme="minorEastAsia" w:hAnsiTheme="minorEastAsia" w:hint="eastAsia"/>
          <w:sz w:val="24"/>
          <w:szCs w:val="24"/>
        </w:rPr>
        <w:t>１</w:t>
      </w:r>
      <w:r w:rsidR="007676E0">
        <w:rPr>
          <w:rFonts w:asciiTheme="minorEastAsia" w:hAnsiTheme="minorEastAsia" w:hint="eastAsia"/>
          <w:sz w:val="24"/>
          <w:szCs w:val="24"/>
        </w:rPr>
        <w:t>を</w:t>
      </w:r>
      <w:r w:rsidR="00452CDE">
        <w:rPr>
          <w:rFonts w:asciiTheme="minorEastAsia" w:hAnsiTheme="minorEastAsia" w:hint="eastAsia"/>
          <w:sz w:val="24"/>
          <w:szCs w:val="24"/>
        </w:rPr>
        <w:t>全警協会長</w:t>
      </w:r>
      <w:r w:rsidR="00770CE1">
        <w:rPr>
          <w:rFonts w:asciiTheme="minorEastAsia" w:hAnsiTheme="minorEastAsia" w:hint="eastAsia"/>
          <w:sz w:val="24"/>
          <w:szCs w:val="24"/>
        </w:rPr>
        <w:t>宛</w:t>
      </w:r>
      <w:r w:rsidR="00452CDE" w:rsidRPr="005D7BA7">
        <w:rPr>
          <w:rFonts w:asciiTheme="minorEastAsia" w:hAnsiTheme="minorEastAsia" w:hint="eastAsia"/>
          <w:sz w:val="24"/>
          <w:szCs w:val="24"/>
        </w:rPr>
        <w:t>に報告する。</w:t>
      </w:r>
    </w:p>
    <w:p w14:paraId="583D0181" w14:textId="50A223C8" w:rsidR="00514CBE" w:rsidRDefault="00514CBE" w:rsidP="00514CBE">
      <w:pPr>
        <w:pStyle w:val="af"/>
        <w:ind w:left="360" w:right="-2"/>
        <w:jc w:val="center"/>
        <w:rPr>
          <w:rFonts w:asciiTheme="minorEastAsia" w:hAnsiTheme="minorEastAsia"/>
          <w:sz w:val="24"/>
          <w:szCs w:val="24"/>
        </w:rPr>
      </w:pPr>
      <w:r>
        <w:rPr>
          <w:rFonts w:asciiTheme="minorEastAsia" w:hAnsiTheme="minorEastAsia" w:hint="eastAsia"/>
          <w:sz w:val="24"/>
          <w:szCs w:val="24"/>
        </w:rPr>
        <w:t>↓</w:t>
      </w:r>
    </w:p>
    <w:p w14:paraId="6650D138" w14:textId="77777777" w:rsidR="00514CBE" w:rsidRDefault="00514CBE" w:rsidP="00514CBE">
      <w:pPr>
        <w:pStyle w:val="af"/>
        <w:ind w:leftChars="200" w:left="609" w:right="-2" w:hangingChars="100" w:hanging="223"/>
        <w:jc w:val="left"/>
        <w:rPr>
          <w:rFonts w:asciiTheme="minorEastAsia" w:hAnsiTheme="minorEastAsia"/>
          <w:sz w:val="24"/>
          <w:szCs w:val="24"/>
        </w:rPr>
      </w:pPr>
      <w:r>
        <w:rPr>
          <w:rFonts w:asciiTheme="minorEastAsia" w:hAnsiTheme="minorEastAsia" w:hint="eastAsia"/>
          <w:sz w:val="24"/>
          <w:szCs w:val="24"/>
        </w:rPr>
        <w:t>③</w:t>
      </w:r>
      <w:r w:rsidR="00A403B9">
        <w:rPr>
          <w:rFonts w:asciiTheme="minorEastAsia" w:hAnsiTheme="minorEastAsia" w:hint="eastAsia"/>
          <w:sz w:val="24"/>
          <w:szCs w:val="24"/>
        </w:rPr>
        <w:t>各県協会から報告を受けた</w:t>
      </w:r>
      <w:r w:rsidR="008D3531">
        <w:rPr>
          <w:rFonts w:asciiTheme="minorEastAsia" w:hAnsiTheme="minorEastAsia" w:hint="eastAsia"/>
          <w:sz w:val="24"/>
          <w:szCs w:val="24"/>
        </w:rPr>
        <w:t>全警協</w:t>
      </w:r>
      <w:r w:rsidR="004D4796">
        <w:rPr>
          <w:rFonts w:asciiTheme="minorEastAsia" w:hAnsiTheme="minorEastAsia" w:hint="eastAsia"/>
          <w:sz w:val="24"/>
          <w:szCs w:val="24"/>
        </w:rPr>
        <w:t>事務局</w:t>
      </w:r>
      <w:r w:rsidR="008D3531">
        <w:rPr>
          <w:rFonts w:asciiTheme="minorEastAsia" w:hAnsiTheme="minorEastAsia" w:hint="eastAsia"/>
          <w:sz w:val="24"/>
          <w:szCs w:val="24"/>
        </w:rPr>
        <w:t>は、別紙様式</w:t>
      </w:r>
      <w:r w:rsidR="00E84D8E">
        <w:rPr>
          <w:rFonts w:asciiTheme="minorEastAsia" w:hAnsiTheme="minorEastAsia" w:hint="eastAsia"/>
          <w:sz w:val="24"/>
          <w:szCs w:val="24"/>
        </w:rPr>
        <w:t>２</w:t>
      </w:r>
      <w:r w:rsidR="008D3531">
        <w:rPr>
          <w:rFonts w:asciiTheme="minorEastAsia" w:hAnsiTheme="minorEastAsia" w:hint="eastAsia"/>
          <w:sz w:val="24"/>
          <w:szCs w:val="24"/>
        </w:rPr>
        <w:t>「重大労災事故</w:t>
      </w:r>
      <w:r w:rsidR="00FC6836">
        <w:rPr>
          <w:rFonts w:asciiTheme="minorEastAsia" w:hAnsiTheme="minorEastAsia" w:hint="eastAsia"/>
          <w:sz w:val="24"/>
          <w:szCs w:val="24"/>
        </w:rPr>
        <w:t>事例</w:t>
      </w:r>
      <w:r w:rsidR="008D3531">
        <w:rPr>
          <w:rFonts w:asciiTheme="minorEastAsia" w:hAnsiTheme="minorEastAsia" w:hint="eastAsia"/>
          <w:sz w:val="24"/>
          <w:szCs w:val="24"/>
        </w:rPr>
        <w:t>」により、</w:t>
      </w:r>
      <w:r w:rsidR="004D4796">
        <w:rPr>
          <w:rFonts w:asciiTheme="minorEastAsia" w:hAnsiTheme="minorEastAsia" w:hint="eastAsia"/>
          <w:sz w:val="24"/>
          <w:szCs w:val="24"/>
        </w:rPr>
        <w:t>速やかに</w:t>
      </w:r>
      <w:r w:rsidR="00DF3ECE">
        <w:rPr>
          <w:rFonts w:asciiTheme="minorEastAsia" w:hAnsiTheme="minorEastAsia" w:hint="eastAsia"/>
          <w:sz w:val="24"/>
          <w:szCs w:val="24"/>
        </w:rPr>
        <w:t>各県協会に通知する。</w:t>
      </w:r>
    </w:p>
    <w:p w14:paraId="1E13CDE0" w14:textId="77777777" w:rsidR="00514CBE" w:rsidRDefault="00514CBE" w:rsidP="00514CBE">
      <w:pPr>
        <w:pStyle w:val="af"/>
        <w:ind w:left="360" w:right="-2"/>
        <w:jc w:val="center"/>
        <w:rPr>
          <w:rFonts w:asciiTheme="minorEastAsia" w:hAnsiTheme="minorEastAsia"/>
          <w:sz w:val="24"/>
          <w:szCs w:val="24"/>
        </w:rPr>
      </w:pPr>
      <w:r>
        <w:rPr>
          <w:rFonts w:asciiTheme="minorEastAsia" w:hAnsiTheme="minorEastAsia" w:hint="eastAsia"/>
          <w:sz w:val="24"/>
          <w:szCs w:val="24"/>
        </w:rPr>
        <w:t>↓</w:t>
      </w:r>
    </w:p>
    <w:p w14:paraId="186CB123" w14:textId="77777777" w:rsidR="00514CBE" w:rsidRDefault="00514CBE" w:rsidP="00514CBE">
      <w:pPr>
        <w:pStyle w:val="af"/>
        <w:ind w:left="360" w:right="-2"/>
        <w:jc w:val="left"/>
        <w:rPr>
          <w:rFonts w:asciiTheme="minorEastAsia" w:hAnsiTheme="minorEastAsia"/>
          <w:sz w:val="24"/>
          <w:szCs w:val="24"/>
        </w:rPr>
      </w:pPr>
      <w:r>
        <w:rPr>
          <w:rFonts w:asciiTheme="minorEastAsia" w:hAnsiTheme="minorEastAsia" w:hint="eastAsia"/>
          <w:sz w:val="24"/>
          <w:szCs w:val="24"/>
        </w:rPr>
        <w:t>④</w:t>
      </w:r>
      <w:r w:rsidR="00DF3ECE">
        <w:rPr>
          <w:rFonts w:asciiTheme="minorEastAsia" w:hAnsiTheme="minorEastAsia" w:hint="eastAsia"/>
          <w:sz w:val="24"/>
          <w:szCs w:val="24"/>
        </w:rPr>
        <w:t>全警協からの通知を受けた各県協会は、同内容を加盟各社へ伝達する。</w:t>
      </w:r>
    </w:p>
    <w:p w14:paraId="38998A74" w14:textId="77777777" w:rsidR="00514CBE" w:rsidRDefault="00514CBE" w:rsidP="00514CBE">
      <w:pPr>
        <w:pStyle w:val="af"/>
        <w:ind w:left="360" w:right="-2"/>
        <w:jc w:val="center"/>
        <w:rPr>
          <w:rFonts w:asciiTheme="minorEastAsia" w:hAnsiTheme="minorEastAsia"/>
          <w:sz w:val="24"/>
          <w:szCs w:val="24"/>
        </w:rPr>
      </w:pPr>
      <w:r>
        <w:rPr>
          <w:rFonts w:asciiTheme="minorEastAsia" w:hAnsiTheme="minorEastAsia" w:hint="eastAsia"/>
          <w:sz w:val="24"/>
          <w:szCs w:val="24"/>
        </w:rPr>
        <w:t>↓</w:t>
      </w:r>
    </w:p>
    <w:p w14:paraId="5399BEE7" w14:textId="3EFD8CFE" w:rsidR="002A1B3E" w:rsidRPr="00514CBE" w:rsidRDefault="00514CBE" w:rsidP="00514CBE">
      <w:pPr>
        <w:pStyle w:val="af"/>
        <w:ind w:leftChars="200" w:left="609" w:right="-2" w:hangingChars="100" w:hanging="223"/>
        <w:jc w:val="left"/>
        <w:rPr>
          <w:rFonts w:asciiTheme="minorEastAsia" w:hAnsiTheme="minorEastAsia"/>
          <w:sz w:val="24"/>
          <w:szCs w:val="24"/>
        </w:rPr>
      </w:pPr>
      <w:r>
        <w:rPr>
          <w:rFonts w:asciiTheme="minorEastAsia" w:hAnsiTheme="minorEastAsia" w:hint="eastAsia"/>
          <w:sz w:val="24"/>
          <w:szCs w:val="24"/>
        </w:rPr>
        <w:t>⑤</w:t>
      </w:r>
      <w:r w:rsidR="00AE00AC">
        <w:rPr>
          <w:rFonts w:asciiTheme="minorEastAsia" w:hAnsiTheme="minorEastAsia" w:hint="eastAsia"/>
          <w:sz w:val="24"/>
          <w:szCs w:val="24"/>
        </w:rPr>
        <w:t>加盟各社は、伝達された速報を基に、自社内における安全対策、警備員に対する教育・指導等に活用し、</w:t>
      </w:r>
      <w:r w:rsidR="00AE00AC">
        <w:rPr>
          <w:rFonts w:ascii="ＭＳ 明朝" w:eastAsia="ＭＳ 明朝" w:hAnsi="ＭＳ 明朝" w:hint="eastAsia"/>
          <w:sz w:val="24"/>
          <w:szCs w:val="24"/>
        </w:rPr>
        <w:t>労働災害事故の防止を図る。</w:t>
      </w:r>
    </w:p>
    <w:p w14:paraId="40447A22" w14:textId="77777777" w:rsidR="006E4105" w:rsidRPr="00514CBE" w:rsidRDefault="006E4105" w:rsidP="006E4105">
      <w:pPr>
        <w:pStyle w:val="af"/>
        <w:ind w:left="446" w:right="-2" w:hangingChars="200" w:hanging="446"/>
        <w:jc w:val="left"/>
        <w:rPr>
          <w:rFonts w:ascii="ＭＳ 明朝" w:eastAsia="ＭＳ 明朝" w:hAnsi="ＭＳ 明朝"/>
          <w:sz w:val="24"/>
          <w:szCs w:val="24"/>
        </w:rPr>
      </w:pPr>
    </w:p>
    <w:p w14:paraId="2349C9C3" w14:textId="16A218D6" w:rsidR="006E4105" w:rsidRPr="00593C67" w:rsidRDefault="00C62744" w:rsidP="00593C67">
      <w:pPr>
        <w:ind w:firstLineChars="100" w:firstLine="223"/>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62336" behindDoc="0" locked="0" layoutInCell="1" allowOverlap="1" wp14:anchorId="639F8ADA" wp14:editId="73885240">
                <wp:simplePos x="0" y="0"/>
                <wp:positionH relativeFrom="column">
                  <wp:posOffset>5147945</wp:posOffset>
                </wp:positionH>
                <wp:positionV relativeFrom="paragraph">
                  <wp:posOffset>633095</wp:posOffset>
                </wp:positionV>
                <wp:extent cx="0" cy="552450"/>
                <wp:effectExtent l="0" t="0" r="38100" b="19050"/>
                <wp:wrapThrough wrapText="bothSides">
                  <wp:wrapPolygon edited="0">
                    <wp:start x="-1" y="0"/>
                    <wp:lineTo x="-1" y="21600"/>
                    <wp:lineTo x="-1" y="21600"/>
                    <wp:lineTo x="-1" y="0"/>
                    <wp:lineTo x="-1" y="0"/>
                  </wp:wrapPolygon>
                </wp:wrapThrough>
                <wp:docPr id="1974382471" name="直線コネクタ 2"/>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060257"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05.35pt,49.85pt" to="405.3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" strokecolor="black [3040]">
                <w10:wrap type="through"/>
              </v:line>
            </w:pict>
          </mc:Fallback>
        </mc:AlternateContent>
      </w:r>
      <w:r>
        <w:rPr>
          <w:rFonts w:ascii="ＭＳ 明朝" w:eastAsia="ＭＳ 明朝" w:hAnsi="ＭＳ 明朝"/>
          <w:noProof/>
          <w:kern w:val="0"/>
          <w:sz w:val="24"/>
          <w:szCs w:val="24"/>
        </w:rPr>
        <mc:AlternateContent>
          <mc:Choice Requires="wps">
            <w:drawing>
              <wp:anchor distT="0" distB="0" distL="114300" distR="114300" simplePos="0" relativeHeight="251660288" behindDoc="0" locked="0" layoutInCell="1" allowOverlap="1" wp14:anchorId="75C92D87" wp14:editId="0FEA85D4">
                <wp:simplePos x="0" y="0"/>
                <wp:positionH relativeFrom="column">
                  <wp:posOffset>709295</wp:posOffset>
                </wp:positionH>
                <wp:positionV relativeFrom="paragraph">
                  <wp:posOffset>633095</wp:posOffset>
                </wp:positionV>
                <wp:extent cx="0" cy="552450"/>
                <wp:effectExtent l="0" t="0" r="38100" b="19050"/>
                <wp:wrapNone/>
                <wp:docPr id="1501172793" name="直線コネクタ 2"/>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EF52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5.85pt,49.85pt" to="55.8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" strokecolor="black [3040]"/>
            </w:pict>
          </mc:Fallback>
        </mc:AlternateContent>
      </w:r>
      <w:r w:rsidRPr="00C62744">
        <w:rPr>
          <w:rFonts w:ascii="ＭＳ 明朝" w:eastAsia="ＭＳ 明朝" w:hAnsi="ＭＳ 明朝"/>
          <w:kern w:val="0"/>
          <w:sz w:val="24"/>
          <w:szCs w:val="24"/>
        </w:rPr>
        <w:drawing>
          <wp:anchor distT="0" distB="0" distL="114300" distR="114300" simplePos="0" relativeHeight="251658240" behindDoc="1" locked="0" layoutInCell="1" allowOverlap="1" wp14:anchorId="08856766" wp14:editId="25E74139">
            <wp:simplePos x="0" y="0"/>
            <wp:positionH relativeFrom="column">
              <wp:posOffset>4500245</wp:posOffset>
            </wp:positionH>
            <wp:positionV relativeFrom="paragraph">
              <wp:posOffset>737870</wp:posOffset>
            </wp:positionV>
            <wp:extent cx="438150" cy="447675"/>
            <wp:effectExtent l="0" t="0" r="0" b="9525"/>
            <wp:wrapTight wrapText="bothSides">
              <wp:wrapPolygon edited="0">
                <wp:start x="0" y="0"/>
                <wp:lineTo x="0" y="21140"/>
                <wp:lineTo x="20661" y="21140"/>
                <wp:lineTo x="20661" y="0"/>
                <wp:lineTo x="0" y="0"/>
              </wp:wrapPolygon>
            </wp:wrapTight>
            <wp:docPr id="4016852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85224" name=""/>
                    <pic:cNvPicPr/>
                  </pic:nvPicPr>
                  <pic:blipFill>
                    <a:blip r:embed="rId8">
                      <a:extLst>
                        <a:ext uri="{28A0092B-C50C-407E-A947-70E740481C1C}">
                          <a14:useLocalDpi xmlns:a14="http://schemas.microsoft.com/office/drawing/2010/main" val="0"/>
                        </a:ext>
                      </a:extLst>
                    </a:blip>
                    <a:stretch>
                      <a:fillRect/>
                    </a:stretch>
                  </pic:blipFill>
                  <pic:spPr>
                    <a:xfrm>
                      <a:off x="0" y="0"/>
                      <a:ext cx="438150" cy="447675"/>
                    </a:xfrm>
                    <a:prstGeom prst="rect">
                      <a:avLst/>
                    </a:prstGeom>
                  </pic:spPr>
                </pic:pic>
              </a:graphicData>
            </a:graphic>
          </wp:anchor>
        </w:drawing>
      </w:r>
      <w:r>
        <w:rPr>
          <w:rFonts w:ascii="ＭＳ 明朝" w:eastAsia="ＭＳ 明朝" w:hAnsi="ＭＳ 明朝"/>
          <w:noProof/>
          <w:kern w:val="0"/>
          <w:sz w:val="24"/>
          <w:szCs w:val="24"/>
        </w:rPr>
        <mc:AlternateContent>
          <mc:Choice Requires="wps">
            <w:drawing>
              <wp:anchor distT="0" distB="0" distL="114300" distR="114300" simplePos="0" relativeHeight="251659264" behindDoc="0" locked="0" layoutInCell="1" allowOverlap="1" wp14:anchorId="098ECFD3" wp14:editId="7D40AA68">
                <wp:simplePos x="0" y="0"/>
                <wp:positionH relativeFrom="column">
                  <wp:posOffset>890270</wp:posOffset>
                </wp:positionH>
                <wp:positionV relativeFrom="paragraph">
                  <wp:posOffset>633095</wp:posOffset>
                </wp:positionV>
                <wp:extent cx="914400" cy="638175"/>
                <wp:effectExtent l="0" t="0" r="9525" b="9525"/>
                <wp:wrapNone/>
                <wp:docPr id="1458708168" name="テキスト ボックス 1"/>
                <wp:cNvGraphicFramePr/>
                <a:graphic xmlns:a="http://schemas.openxmlformats.org/drawingml/2006/main">
                  <a:graphicData uri="http://schemas.microsoft.com/office/word/2010/wordprocessingShape">
                    <wps:wsp>
                      <wps:cNvSpPr txBox="1"/>
                      <wps:spPr>
                        <a:xfrm>
                          <a:off x="0" y="0"/>
                          <a:ext cx="914400" cy="638175"/>
                        </a:xfrm>
                        <a:prstGeom prst="rect">
                          <a:avLst/>
                        </a:prstGeom>
                        <a:solidFill>
                          <a:schemeClr val="lt1"/>
                        </a:solidFill>
                        <a:ln w="6350">
                          <a:noFill/>
                        </a:ln>
                      </wps:spPr>
                      <wps:txbx>
                        <w:txbxContent>
                          <w:p w14:paraId="5256CC53" w14:textId="2B8AE328" w:rsidR="00C62744" w:rsidRPr="00C62744" w:rsidRDefault="00C62744" w:rsidP="00C62744">
                            <w:pPr>
                              <w:spacing w:line="400" w:lineRule="exact"/>
                              <w:jc w:val="center"/>
                              <w:rPr>
                                <w:b/>
                                <w:bCs/>
                                <w:sz w:val="32"/>
                                <w:szCs w:val="36"/>
                              </w:rPr>
                            </w:pPr>
                            <w:r w:rsidRPr="00C62744">
                              <w:rPr>
                                <w:rFonts w:hint="eastAsia"/>
                                <w:b/>
                                <w:bCs/>
                                <w:sz w:val="32"/>
                                <w:szCs w:val="36"/>
                              </w:rPr>
                              <w:t>別紙様式１「重大労災事故発生報告書」</w:t>
                            </w:r>
                          </w:p>
                          <w:p w14:paraId="53B52089" w14:textId="5DF14B43" w:rsidR="00C62744" w:rsidRPr="00C62744" w:rsidRDefault="00C62744" w:rsidP="00C62744">
                            <w:pPr>
                              <w:spacing w:line="400" w:lineRule="exact"/>
                              <w:jc w:val="center"/>
                              <w:rPr>
                                <w:rFonts w:hint="eastAsia"/>
                                <w:b/>
                                <w:bCs/>
                                <w:sz w:val="32"/>
                                <w:szCs w:val="36"/>
                              </w:rPr>
                            </w:pPr>
                            <w:r w:rsidRPr="00C62744">
                              <w:rPr>
                                <w:rFonts w:hint="eastAsia"/>
                                <w:b/>
                                <w:bCs/>
                                <w:sz w:val="32"/>
                                <w:szCs w:val="36"/>
                              </w:rPr>
                              <w:t>（報告フォーマット）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8ECFD3" id="_x0000_t202" coordsize="21600,21600" o:spt="202" path="m,l,21600r21600,l21600,xe">
                <v:stroke joinstyle="miter"/>
                <v:path gradientshapeok="t" o:connecttype="rect"/>
              </v:shapetype>
              <v:shape id="テキスト ボックス 1" o:spid="_x0000_s1026" type="#_x0000_t202" style="position:absolute;left:0;text-align:left;margin-left:70.1pt;margin-top:49.85pt;width:1in;height:50.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" fillcolor="white [3201]" stroked="f" strokeweight=".5pt">
                <v:textbox>
                  <w:txbxContent>
                    <w:p w14:paraId="5256CC53" w14:textId="2B8AE328" w:rsidR="00C62744" w:rsidRPr="00C62744" w:rsidRDefault="00C62744" w:rsidP="00C62744">
                      <w:pPr>
                        <w:spacing w:line="400" w:lineRule="exact"/>
                        <w:jc w:val="center"/>
                        <w:rPr>
                          <w:b/>
                          <w:bCs/>
                          <w:sz w:val="32"/>
                          <w:szCs w:val="36"/>
                        </w:rPr>
                      </w:pPr>
                      <w:r w:rsidRPr="00C62744">
                        <w:rPr>
                          <w:rFonts w:hint="eastAsia"/>
                          <w:b/>
                          <w:bCs/>
                          <w:sz w:val="32"/>
                          <w:szCs w:val="36"/>
                        </w:rPr>
                        <w:t>別紙様式１「重大労災事故発生報告書」</w:t>
                      </w:r>
                    </w:p>
                    <w:p w14:paraId="53B52089" w14:textId="5DF14B43" w:rsidR="00C62744" w:rsidRPr="00C62744" w:rsidRDefault="00C62744" w:rsidP="00C62744">
                      <w:pPr>
                        <w:spacing w:line="400" w:lineRule="exact"/>
                        <w:jc w:val="center"/>
                        <w:rPr>
                          <w:rFonts w:hint="eastAsia"/>
                          <w:b/>
                          <w:bCs/>
                          <w:sz w:val="32"/>
                          <w:szCs w:val="36"/>
                        </w:rPr>
                      </w:pPr>
                      <w:r w:rsidRPr="00C62744">
                        <w:rPr>
                          <w:rFonts w:hint="eastAsia"/>
                          <w:b/>
                          <w:bCs/>
                          <w:sz w:val="32"/>
                          <w:szCs w:val="36"/>
                        </w:rPr>
                        <w:t>（報告フォーマット）</w:t>
                      </w:r>
                    </w:p>
                  </w:txbxContent>
                </v:textbox>
              </v:shape>
            </w:pict>
          </mc:Fallback>
        </mc:AlternateContent>
      </w:r>
      <w:r w:rsidR="006E4105" w:rsidRPr="0041002F">
        <w:rPr>
          <w:rFonts w:ascii="ＭＳ 明朝" w:eastAsia="ＭＳ 明朝" w:hAnsi="ＭＳ 明朝" w:hint="eastAsia"/>
          <w:kern w:val="0"/>
          <w:sz w:val="24"/>
          <w:szCs w:val="24"/>
        </w:rPr>
        <w:t>発生し</w:t>
      </w:r>
      <w:r w:rsidR="006E4105">
        <w:rPr>
          <w:rFonts w:ascii="ＭＳ 明朝" w:eastAsia="ＭＳ 明朝" w:hAnsi="ＭＳ 明朝" w:hint="eastAsia"/>
          <w:kern w:val="0"/>
          <w:sz w:val="24"/>
          <w:szCs w:val="24"/>
        </w:rPr>
        <w:t>てしまった</w:t>
      </w:r>
      <w:r w:rsidR="006E4105" w:rsidRPr="0041002F">
        <w:rPr>
          <w:rFonts w:ascii="ＭＳ 明朝" w:eastAsia="ＭＳ 明朝" w:hAnsi="ＭＳ 明朝" w:hint="eastAsia"/>
          <w:kern w:val="0"/>
          <w:sz w:val="24"/>
          <w:szCs w:val="24"/>
        </w:rPr>
        <w:t>重大労災事故</w:t>
      </w:r>
      <w:r w:rsidR="00257BBA" w:rsidRPr="0041002F">
        <w:rPr>
          <w:rFonts w:ascii="ＭＳ 明朝" w:eastAsia="ＭＳ 明朝" w:hAnsi="ＭＳ 明朝" w:hint="eastAsia"/>
          <w:kern w:val="0"/>
          <w:sz w:val="24"/>
          <w:szCs w:val="24"/>
        </w:rPr>
        <w:t>の内容や教訓等</w:t>
      </w:r>
      <w:r w:rsidR="00257BBA">
        <w:rPr>
          <w:rFonts w:ascii="ＭＳ 明朝" w:eastAsia="ＭＳ 明朝" w:hAnsi="ＭＳ 明朝" w:hint="eastAsia"/>
          <w:kern w:val="0"/>
          <w:sz w:val="24"/>
          <w:szCs w:val="24"/>
        </w:rPr>
        <w:t>を</w:t>
      </w:r>
      <w:r w:rsidR="006E4105">
        <w:rPr>
          <w:rFonts w:ascii="ＭＳ 明朝" w:eastAsia="ＭＳ 明朝" w:hAnsi="ＭＳ 明朝" w:hint="eastAsia"/>
          <w:kern w:val="0"/>
          <w:sz w:val="24"/>
          <w:szCs w:val="24"/>
        </w:rPr>
        <w:t>加盟各社の</w:t>
      </w:r>
      <w:r w:rsidR="006E4105" w:rsidRPr="0041002F">
        <w:rPr>
          <w:rFonts w:ascii="ＭＳ 明朝" w:eastAsia="ＭＳ 明朝" w:hAnsi="ＭＳ 明朝" w:hint="eastAsia"/>
          <w:kern w:val="0"/>
          <w:sz w:val="24"/>
          <w:szCs w:val="24"/>
        </w:rPr>
        <w:t>現場教育の場で他山の石として</w:t>
      </w:r>
      <w:r w:rsidR="006E4105">
        <w:rPr>
          <w:rFonts w:ascii="ＭＳ 明朝" w:eastAsia="ＭＳ 明朝" w:hAnsi="ＭＳ 明朝" w:hint="eastAsia"/>
          <w:kern w:val="0"/>
          <w:sz w:val="24"/>
          <w:szCs w:val="24"/>
        </w:rPr>
        <w:t>是非</w:t>
      </w:r>
      <w:r w:rsidR="006E4105" w:rsidRPr="0041002F">
        <w:rPr>
          <w:rFonts w:ascii="ＭＳ 明朝" w:eastAsia="ＭＳ 明朝" w:hAnsi="ＭＳ 明朝" w:hint="eastAsia"/>
          <w:kern w:val="0"/>
          <w:sz w:val="24"/>
          <w:szCs w:val="24"/>
        </w:rPr>
        <w:t>活用</w:t>
      </w:r>
      <w:r w:rsidR="00593C67">
        <w:rPr>
          <w:rFonts w:ascii="ＭＳ 明朝" w:eastAsia="ＭＳ 明朝" w:hAnsi="ＭＳ 明朝" w:hint="eastAsia"/>
          <w:kern w:val="0"/>
          <w:sz w:val="24"/>
          <w:szCs w:val="24"/>
        </w:rPr>
        <w:t>して</w:t>
      </w:r>
      <w:r w:rsidR="006E4105" w:rsidRPr="0041002F">
        <w:rPr>
          <w:rFonts w:ascii="ＭＳ 明朝" w:eastAsia="ＭＳ 明朝" w:hAnsi="ＭＳ 明朝" w:hint="eastAsia"/>
          <w:kern w:val="0"/>
          <w:sz w:val="24"/>
          <w:szCs w:val="24"/>
        </w:rPr>
        <w:t>いただ</w:t>
      </w:r>
      <w:r w:rsidR="006E4105">
        <w:rPr>
          <w:rFonts w:ascii="ＭＳ 明朝" w:eastAsia="ＭＳ 明朝" w:hAnsi="ＭＳ 明朝" w:hint="eastAsia"/>
          <w:kern w:val="0"/>
          <w:sz w:val="24"/>
          <w:szCs w:val="24"/>
        </w:rPr>
        <w:t>き、</w:t>
      </w:r>
      <w:r w:rsidR="00593C67">
        <w:rPr>
          <w:rFonts w:ascii="ＭＳ 明朝" w:eastAsia="ＭＳ 明朝" w:hAnsi="ＭＳ 明朝" w:hint="eastAsia"/>
          <w:kern w:val="0"/>
          <w:sz w:val="24"/>
          <w:szCs w:val="24"/>
        </w:rPr>
        <w:t>悲惨な事故が二度と発生しない</w:t>
      </w:r>
      <w:r w:rsidR="006E4105">
        <w:rPr>
          <w:rFonts w:ascii="ＭＳ 明朝" w:eastAsia="ＭＳ 明朝" w:hAnsi="ＭＳ 明朝" w:hint="eastAsia"/>
          <w:kern w:val="0"/>
          <w:sz w:val="24"/>
          <w:szCs w:val="24"/>
        </w:rPr>
        <w:t>ことを願っています。</w:t>
      </w:r>
    </w:p>
    <w:sectPr w:rsidR="006E4105" w:rsidRPr="00593C67" w:rsidSect="009020EC">
      <w:pgSz w:w="11906" w:h="16838" w:code="9"/>
      <w:pgMar w:top="1418" w:right="1418" w:bottom="1418" w:left="1418" w:header="851" w:footer="992" w:gutter="0"/>
      <w:cols w:space="425"/>
      <w:titlePg/>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2BBF" w14:textId="77777777" w:rsidR="00D97603" w:rsidRDefault="00D97603" w:rsidP="000A56CF">
      <w:r>
        <w:separator/>
      </w:r>
    </w:p>
  </w:endnote>
  <w:endnote w:type="continuationSeparator" w:id="0">
    <w:p w14:paraId="7BD9C177" w14:textId="77777777" w:rsidR="00D97603" w:rsidRDefault="00D97603" w:rsidP="000A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F77E3" w14:textId="77777777" w:rsidR="00D97603" w:rsidRDefault="00D97603" w:rsidP="000A56CF">
      <w:r>
        <w:separator/>
      </w:r>
    </w:p>
  </w:footnote>
  <w:footnote w:type="continuationSeparator" w:id="0">
    <w:p w14:paraId="5E9995F9" w14:textId="77777777" w:rsidR="00D97603" w:rsidRDefault="00D97603" w:rsidP="000A5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F2FF5"/>
    <w:multiLevelType w:val="hybridMultilevel"/>
    <w:tmpl w:val="35267052"/>
    <w:lvl w:ilvl="0" w:tplc="C08409D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D4529B3"/>
    <w:multiLevelType w:val="hybridMultilevel"/>
    <w:tmpl w:val="AED0048C"/>
    <w:lvl w:ilvl="0" w:tplc="CEA637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7B76246"/>
    <w:multiLevelType w:val="hybridMultilevel"/>
    <w:tmpl w:val="9D380E68"/>
    <w:lvl w:ilvl="0" w:tplc="8C089A5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E65A04"/>
    <w:multiLevelType w:val="hybridMultilevel"/>
    <w:tmpl w:val="7F9C2050"/>
    <w:lvl w:ilvl="0" w:tplc="E0C454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8765389">
    <w:abstractNumId w:val="0"/>
  </w:num>
  <w:num w:numId="2" w16cid:durableId="917904789">
    <w:abstractNumId w:val="2"/>
  </w:num>
  <w:num w:numId="3" w16cid:durableId="1002126382">
    <w:abstractNumId w:val="3"/>
  </w:num>
  <w:num w:numId="4" w16cid:durableId="47253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78"/>
    <w:rsid w:val="000066EF"/>
    <w:rsid w:val="00010E0C"/>
    <w:rsid w:val="00015006"/>
    <w:rsid w:val="000164A5"/>
    <w:rsid w:val="000169FC"/>
    <w:rsid w:val="00016CC2"/>
    <w:rsid w:val="000213A2"/>
    <w:rsid w:val="000234C2"/>
    <w:rsid w:val="000309FD"/>
    <w:rsid w:val="00031D0A"/>
    <w:rsid w:val="00033F22"/>
    <w:rsid w:val="000417F1"/>
    <w:rsid w:val="00044E6D"/>
    <w:rsid w:val="00053454"/>
    <w:rsid w:val="000562E7"/>
    <w:rsid w:val="0006433E"/>
    <w:rsid w:val="000644BE"/>
    <w:rsid w:val="00066885"/>
    <w:rsid w:val="00072280"/>
    <w:rsid w:val="00074DEB"/>
    <w:rsid w:val="00084278"/>
    <w:rsid w:val="00084A57"/>
    <w:rsid w:val="000874C8"/>
    <w:rsid w:val="00087A1F"/>
    <w:rsid w:val="00091C06"/>
    <w:rsid w:val="00095D81"/>
    <w:rsid w:val="0009672B"/>
    <w:rsid w:val="000A56CF"/>
    <w:rsid w:val="000B28E2"/>
    <w:rsid w:val="000B5438"/>
    <w:rsid w:val="000C2999"/>
    <w:rsid w:val="000C324A"/>
    <w:rsid w:val="000C3EA3"/>
    <w:rsid w:val="000D2CC2"/>
    <w:rsid w:val="000D4210"/>
    <w:rsid w:val="000E0E11"/>
    <w:rsid w:val="000E3180"/>
    <w:rsid w:val="000E3498"/>
    <w:rsid w:val="000E6FF1"/>
    <w:rsid w:val="000F17D1"/>
    <w:rsid w:val="000F4F35"/>
    <w:rsid w:val="000F6528"/>
    <w:rsid w:val="00102A5D"/>
    <w:rsid w:val="00103CA7"/>
    <w:rsid w:val="001061A9"/>
    <w:rsid w:val="00111C9D"/>
    <w:rsid w:val="00114826"/>
    <w:rsid w:val="00115560"/>
    <w:rsid w:val="00121D3D"/>
    <w:rsid w:val="00126FEA"/>
    <w:rsid w:val="001277EC"/>
    <w:rsid w:val="00135181"/>
    <w:rsid w:val="00143FDB"/>
    <w:rsid w:val="00146D85"/>
    <w:rsid w:val="001558F2"/>
    <w:rsid w:val="0016099E"/>
    <w:rsid w:val="00166D7C"/>
    <w:rsid w:val="00175F96"/>
    <w:rsid w:val="00177D67"/>
    <w:rsid w:val="00190E3C"/>
    <w:rsid w:val="001951E6"/>
    <w:rsid w:val="00197F4C"/>
    <w:rsid w:val="001A015A"/>
    <w:rsid w:val="001B1CBE"/>
    <w:rsid w:val="001B6C5A"/>
    <w:rsid w:val="001B720C"/>
    <w:rsid w:val="001C79BD"/>
    <w:rsid w:val="001D1128"/>
    <w:rsid w:val="001D641D"/>
    <w:rsid w:val="001E15BE"/>
    <w:rsid w:val="001E5144"/>
    <w:rsid w:val="001E5E06"/>
    <w:rsid w:val="001E767A"/>
    <w:rsid w:val="001E7976"/>
    <w:rsid w:val="001F1728"/>
    <w:rsid w:val="001F270F"/>
    <w:rsid w:val="001F7549"/>
    <w:rsid w:val="00200A38"/>
    <w:rsid w:val="00210A88"/>
    <w:rsid w:val="00212B56"/>
    <w:rsid w:val="00225E79"/>
    <w:rsid w:val="00233748"/>
    <w:rsid w:val="00241444"/>
    <w:rsid w:val="00244B34"/>
    <w:rsid w:val="00247F61"/>
    <w:rsid w:val="00251BD3"/>
    <w:rsid w:val="00257BBA"/>
    <w:rsid w:val="00261F39"/>
    <w:rsid w:val="00263C7C"/>
    <w:rsid w:val="0026707C"/>
    <w:rsid w:val="00271CDD"/>
    <w:rsid w:val="00290EE4"/>
    <w:rsid w:val="00295E44"/>
    <w:rsid w:val="00296BC2"/>
    <w:rsid w:val="002A1B3E"/>
    <w:rsid w:val="002A44BF"/>
    <w:rsid w:val="002A5EAD"/>
    <w:rsid w:val="002A6CBD"/>
    <w:rsid w:val="002B418E"/>
    <w:rsid w:val="002B63EE"/>
    <w:rsid w:val="002C00CE"/>
    <w:rsid w:val="002D56B7"/>
    <w:rsid w:val="002D7BA1"/>
    <w:rsid w:val="002E0A99"/>
    <w:rsid w:val="002E17A6"/>
    <w:rsid w:val="002E2DE8"/>
    <w:rsid w:val="002E67C6"/>
    <w:rsid w:val="002F1B06"/>
    <w:rsid w:val="002F4563"/>
    <w:rsid w:val="002F4CFB"/>
    <w:rsid w:val="002F7AB0"/>
    <w:rsid w:val="00300685"/>
    <w:rsid w:val="00303C03"/>
    <w:rsid w:val="00303D0E"/>
    <w:rsid w:val="003042D0"/>
    <w:rsid w:val="00304667"/>
    <w:rsid w:val="003124F9"/>
    <w:rsid w:val="00320B38"/>
    <w:rsid w:val="003211EA"/>
    <w:rsid w:val="0032447E"/>
    <w:rsid w:val="00325178"/>
    <w:rsid w:val="003259E2"/>
    <w:rsid w:val="00331B78"/>
    <w:rsid w:val="00333A57"/>
    <w:rsid w:val="003423DE"/>
    <w:rsid w:val="00347C63"/>
    <w:rsid w:val="00347F3F"/>
    <w:rsid w:val="003512C3"/>
    <w:rsid w:val="0036277C"/>
    <w:rsid w:val="00366C2A"/>
    <w:rsid w:val="00374CC8"/>
    <w:rsid w:val="00374FB2"/>
    <w:rsid w:val="00377F58"/>
    <w:rsid w:val="00391809"/>
    <w:rsid w:val="00391EAE"/>
    <w:rsid w:val="00392C55"/>
    <w:rsid w:val="003A6F59"/>
    <w:rsid w:val="003B16F6"/>
    <w:rsid w:val="003B24DB"/>
    <w:rsid w:val="003C08C9"/>
    <w:rsid w:val="003D18E4"/>
    <w:rsid w:val="003D4159"/>
    <w:rsid w:val="003E5E24"/>
    <w:rsid w:val="003F0F27"/>
    <w:rsid w:val="003F106D"/>
    <w:rsid w:val="003F5D99"/>
    <w:rsid w:val="003F70A6"/>
    <w:rsid w:val="004001D6"/>
    <w:rsid w:val="00405B06"/>
    <w:rsid w:val="00405BA8"/>
    <w:rsid w:val="00406681"/>
    <w:rsid w:val="0041002F"/>
    <w:rsid w:val="004166F8"/>
    <w:rsid w:val="00425241"/>
    <w:rsid w:val="00425CE8"/>
    <w:rsid w:val="004272CB"/>
    <w:rsid w:val="00451504"/>
    <w:rsid w:val="00452CDE"/>
    <w:rsid w:val="004558CE"/>
    <w:rsid w:val="004717DA"/>
    <w:rsid w:val="00471852"/>
    <w:rsid w:val="00474448"/>
    <w:rsid w:val="00476C19"/>
    <w:rsid w:val="0048361F"/>
    <w:rsid w:val="00487034"/>
    <w:rsid w:val="00487355"/>
    <w:rsid w:val="00487416"/>
    <w:rsid w:val="00491F20"/>
    <w:rsid w:val="004967C0"/>
    <w:rsid w:val="004A03C0"/>
    <w:rsid w:val="004A24DD"/>
    <w:rsid w:val="004A382B"/>
    <w:rsid w:val="004A4213"/>
    <w:rsid w:val="004A5395"/>
    <w:rsid w:val="004A620F"/>
    <w:rsid w:val="004B7A74"/>
    <w:rsid w:val="004C3C73"/>
    <w:rsid w:val="004D328A"/>
    <w:rsid w:val="004D4796"/>
    <w:rsid w:val="004E2D32"/>
    <w:rsid w:val="004E41AB"/>
    <w:rsid w:val="00512C5F"/>
    <w:rsid w:val="00514CBE"/>
    <w:rsid w:val="0053274F"/>
    <w:rsid w:val="00571C15"/>
    <w:rsid w:val="00585991"/>
    <w:rsid w:val="0058750B"/>
    <w:rsid w:val="00593C67"/>
    <w:rsid w:val="00595E7A"/>
    <w:rsid w:val="00596EBD"/>
    <w:rsid w:val="005A416B"/>
    <w:rsid w:val="005B05D8"/>
    <w:rsid w:val="005B5B9F"/>
    <w:rsid w:val="005B64C1"/>
    <w:rsid w:val="005C01BC"/>
    <w:rsid w:val="005C3676"/>
    <w:rsid w:val="005D7BA7"/>
    <w:rsid w:val="005E169B"/>
    <w:rsid w:val="005F2588"/>
    <w:rsid w:val="005F5424"/>
    <w:rsid w:val="00610909"/>
    <w:rsid w:val="00611738"/>
    <w:rsid w:val="00612BC1"/>
    <w:rsid w:val="00626189"/>
    <w:rsid w:val="00627E02"/>
    <w:rsid w:val="00632A6F"/>
    <w:rsid w:val="00637D27"/>
    <w:rsid w:val="00642CF3"/>
    <w:rsid w:val="0065233B"/>
    <w:rsid w:val="00656578"/>
    <w:rsid w:val="006617F7"/>
    <w:rsid w:val="00670354"/>
    <w:rsid w:val="006707C8"/>
    <w:rsid w:val="00674BCF"/>
    <w:rsid w:val="00675632"/>
    <w:rsid w:val="0068269A"/>
    <w:rsid w:val="006879F5"/>
    <w:rsid w:val="006906DD"/>
    <w:rsid w:val="00690EE0"/>
    <w:rsid w:val="00695460"/>
    <w:rsid w:val="00696261"/>
    <w:rsid w:val="006974EC"/>
    <w:rsid w:val="006A10A3"/>
    <w:rsid w:val="006A57DE"/>
    <w:rsid w:val="006A62EB"/>
    <w:rsid w:val="006B1F0F"/>
    <w:rsid w:val="006B31B8"/>
    <w:rsid w:val="006B4991"/>
    <w:rsid w:val="006B7058"/>
    <w:rsid w:val="006D238D"/>
    <w:rsid w:val="006D7870"/>
    <w:rsid w:val="006E0FC5"/>
    <w:rsid w:val="006E184E"/>
    <w:rsid w:val="006E2B77"/>
    <w:rsid w:val="006E4105"/>
    <w:rsid w:val="006F1499"/>
    <w:rsid w:val="006F27FB"/>
    <w:rsid w:val="006F56B6"/>
    <w:rsid w:val="00702C5B"/>
    <w:rsid w:val="00710D89"/>
    <w:rsid w:val="00711E94"/>
    <w:rsid w:val="0073086C"/>
    <w:rsid w:val="007471C2"/>
    <w:rsid w:val="007506E9"/>
    <w:rsid w:val="00751F7E"/>
    <w:rsid w:val="00753A2B"/>
    <w:rsid w:val="00754A70"/>
    <w:rsid w:val="00756C3F"/>
    <w:rsid w:val="0076267D"/>
    <w:rsid w:val="00762B43"/>
    <w:rsid w:val="007676E0"/>
    <w:rsid w:val="0077046C"/>
    <w:rsid w:val="00770CE1"/>
    <w:rsid w:val="007717CB"/>
    <w:rsid w:val="00774A40"/>
    <w:rsid w:val="007916E9"/>
    <w:rsid w:val="007A0701"/>
    <w:rsid w:val="007B0ED2"/>
    <w:rsid w:val="007B26C8"/>
    <w:rsid w:val="007B32B1"/>
    <w:rsid w:val="007C0480"/>
    <w:rsid w:val="007C4B5A"/>
    <w:rsid w:val="007D48A7"/>
    <w:rsid w:val="007E14E2"/>
    <w:rsid w:val="007E5C69"/>
    <w:rsid w:val="007F3039"/>
    <w:rsid w:val="007F3135"/>
    <w:rsid w:val="007F78F8"/>
    <w:rsid w:val="007F7B78"/>
    <w:rsid w:val="008012C5"/>
    <w:rsid w:val="00804226"/>
    <w:rsid w:val="00804C2E"/>
    <w:rsid w:val="0081074E"/>
    <w:rsid w:val="0081778B"/>
    <w:rsid w:val="008177C5"/>
    <w:rsid w:val="00833E7B"/>
    <w:rsid w:val="008348BC"/>
    <w:rsid w:val="00843365"/>
    <w:rsid w:val="008455BB"/>
    <w:rsid w:val="008467EE"/>
    <w:rsid w:val="0085188B"/>
    <w:rsid w:val="00851F0C"/>
    <w:rsid w:val="00853347"/>
    <w:rsid w:val="00873E7C"/>
    <w:rsid w:val="0088181F"/>
    <w:rsid w:val="00887D3A"/>
    <w:rsid w:val="00893FDA"/>
    <w:rsid w:val="008A19C4"/>
    <w:rsid w:val="008A7F49"/>
    <w:rsid w:val="008C053F"/>
    <w:rsid w:val="008C5AD5"/>
    <w:rsid w:val="008D0D69"/>
    <w:rsid w:val="008D3531"/>
    <w:rsid w:val="008E0EC4"/>
    <w:rsid w:val="008E6DB9"/>
    <w:rsid w:val="008F72AE"/>
    <w:rsid w:val="009020EC"/>
    <w:rsid w:val="00902CC1"/>
    <w:rsid w:val="00903275"/>
    <w:rsid w:val="00907AF0"/>
    <w:rsid w:val="00913DAE"/>
    <w:rsid w:val="00914BC0"/>
    <w:rsid w:val="00927A53"/>
    <w:rsid w:val="00935168"/>
    <w:rsid w:val="00937697"/>
    <w:rsid w:val="009425D4"/>
    <w:rsid w:val="00943E98"/>
    <w:rsid w:val="00944C81"/>
    <w:rsid w:val="00950BD3"/>
    <w:rsid w:val="00960040"/>
    <w:rsid w:val="00964F2E"/>
    <w:rsid w:val="00966C9E"/>
    <w:rsid w:val="009939C0"/>
    <w:rsid w:val="009978D4"/>
    <w:rsid w:val="009A11BC"/>
    <w:rsid w:val="009D15E4"/>
    <w:rsid w:val="009E0161"/>
    <w:rsid w:val="009E29B6"/>
    <w:rsid w:val="009E5712"/>
    <w:rsid w:val="009E6359"/>
    <w:rsid w:val="00A0245F"/>
    <w:rsid w:val="00A10D66"/>
    <w:rsid w:val="00A14B13"/>
    <w:rsid w:val="00A2288D"/>
    <w:rsid w:val="00A23629"/>
    <w:rsid w:val="00A252D2"/>
    <w:rsid w:val="00A27A1C"/>
    <w:rsid w:val="00A36447"/>
    <w:rsid w:val="00A403B9"/>
    <w:rsid w:val="00A528DF"/>
    <w:rsid w:val="00A61C77"/>
    <w:rsid w:val="00A63FB5"/>
    <w:rsid w:val="00A64C8E"/>
    <w:rsid w:val="00A71019"/>
    <w:rsid w:val="00A813E5"/>
    <w:rsid w:val="00A91AF9"/>
    <w:rsid w:val="00A948CC"/>
    <w:rsid w:val="00A94FC9"/>
    <w:rsid w:val="00A97D41"/>
    <w:rsid w:val="00AA0C2D"/>
    <w:rsid w:val="00AB1135"/>
    <w:rsid w:val="00AB28B8"/>
    <w:rsid w:val="00AC3619"/>
    <w:rsid w:val="00AC5DBD"/>
    <w:rsid w:val="00AC684A"/>
    <w:rsid w:val="00AD2E19"/>
    <w:rsid w:val="00AD4980"/>
    <w:rsid w:val="00AD63C7"/>
    <w:rsid w:val="00AE00AC"/>
    <w:rsid w:val="00AE1966"/>
    <w:rsid w:val="00AE265E"/>
    <w:rsid w:val="00AE308D"/>
    <w:rsid w:val="00AE7C6E"/>
    <w:rsid w:val="00AF218A"/>
    <w:rsid w:val="00AF3449"/>
    <w:rsid w:val="00AF6219"/>
    <w:rsid w:val="00B02CE0"/>
    <w:rsid w:val="00B073BD"/>
    <w:rsid w:val="00B1047E"/>
    <w:rsid w:val="00B20AAF"/>
    <w:rsid w:val="00B308D6"/>
    <w:rsid w:val="00B33536"/>
    <w:rsid w:val="00B35735"/>
    <w:rsid w:val="00B41489"/>
    <w:rsid w:val="00B4329D"/>
    <w:rsid w:val="00B530CF"/>
    <w:rsid w:val="00B553C1"/>
    <w:rsid w:val="00B66162"/>
    <w:rsid w:val="00B710FF"/>
    <w:rsid w:val="00B74B66"/>
    <w:rsid w:val="00B84DC0"/>
    <w:rsid w:val="00B90B66"/>
    <w:rsid w:val="00B95521"/>
    <w:rsid w:val="00B9568D"/>
    <w:rsid w:val="00B9632D"/>
    <w:rsid w:val="00B963B2"/>
    <w:rsid w:val="00B96DDB"/>
    <w:rsid w:val="00B97C24"/>
    <w:rsid w:val="00BB21DF"/>
    <w:rsid w:val="00BC1B2A"/>
    <w:rsid w:val="00BC1B61"/>
    <w:rsid w:val="00BC33FC"/>
    <w:rsid w:val="00BC4FB1"/>
    <w:rsid w:val="00BC6F11"/>
    <w:rsid w:val="00BC773E"/>
    <w:rsid w:val="00BD14FE"/>
    <w:rsid w:val="00BD3A05"/>
    <w:rsid w:val="00BE2E87"/>
    <w:rsid w:val="00BF0818"/>
    <w:rsid w:val="00BF4A1B"/>
    <w:rsid w:val="00BF5FDD"/>
    <w:rsid w:val="00BF661A"/>
    <w:rsid w:val="00BF6AEB"/>
    <w:rsid w:val="00C018E5"/>
    <w:rsid w:val="00C02E11"/>
    <w:rsid w:val="00C03801"/>
    <w:rsid w:val="00C06C68"/>
    <w:rsid w:val="00C12D1A"/>
    <w:rsid w:val="00C209D0"/>
    <w:rsid w:val="00C25A9B"/>
    <w:rsid w:val="00C34A2C"/>
    <w:rsid w:val="00C37BBB"/>
    <w:rsid w:val="00C535EE"/>
    <w:rsid w:val="00C56ED9"/>
    <w:rsid w:val="00C62744"/>
    <w:rsid w:val="00C63A87"/>
    <w:rsid w:val="00C6439C"/>
    <w:rsid w:val="00C7655F"/>
    <w:rsid w:val="00C77C16"/>
    <w:rsid w:val="00C77E62"/>
    <w:rsid w:val="00CA7215"/>
    <w:rsid w:val="00CC2938"/>
    <w:rsid w:val="00CE5F2A"/>
    <w:rsid w:val="00CF6EAC"/>
    <w:rsid w:val="00D033F5"/>
    <w:rsid w:val="00D0589D"/>
    <w:rsid w:val="00D10F34"/>
    <w:rsid w:val="00D13ED3"/>
    <w:rsid w:val="00D22B34"/>
    <w:rsid w:val="00D276DA"/>
    <w:rsid w:val="00D30B06"/>
    <w:rsid w:val="00D34743"/>
    <w:rsid w:val="00D34888"/>
    <w:rsid w:val="00D358C1"/>
    <w:rsid w:val="00D413EA"/>
    <w:rsid w:val="00D43764"/>
    <w:rsid w:val="00D47734"/>
    <w:rsid w:val="00D51556"/>
    <w:rsid w:val="00D55AA6"/>
    <w:rsid w:val="00D60050"/>
    <w:rsid w:val="00D639D3"/>
    <w:rsid w:val="00D741B1"/>
    <w:rsid w:val="00D76D10"/>
    <w:rsid w:val="00D8109E"/>
    <w:rsid w:val="00D85885"/>
    <w:rsid w:val="00D85985"/>
    <w:rsid w:val="00D97603"/>
    <w:rsid w:val="00DA4486"/>
    <w:rsid w:val="00DA4968"/>
    <w:rsid w:val="00DA51E1"/>
    <w:rsid w:val="00DB0130"/>
    <w:rsid w:val="00DB0AC0"/>
    <w:rsid w:val="00DB7565"/>
    <w:rsid w:val="00DC6FEE"/>
    <w:rsid w:val="00DC767E"/>
    <w:rsid w:val="00DD1A1F"/>
    <w:rsid w:val="00DD56EC"/>
    <w:rsid w:val="00DD7319"/>
    <w:rsid w:val="00DD78F4"/>
    <w:rsid w:val="00DE2FB9"/>
    <w:rsid w:val="00DE7817"/>
    <w:rsid w:val="00DF27E0"/>
    <w:rsid w:val="00DF3ECE"/>
    <w:rsid w:val="00DF522B"/>
    <w:rsid w:val="00DF7305"/>
    <w:rsid w:val="00E03168"/>
    <w:rsid w:val="00E12F3F"/>
    <w:rsid w:val="00E14707"/>
    <w:rsid w:val="00E174DB"/>
    <w:rsid w:val="00E22ADD"/>
    <w:rsid w:val="00E25AF4"/>
    <w:rsid w:val="00E26A15"/>
    <w:rsid w:val="00E338D1"/>
    <w:rsid w:val="00E43077"/>
    <w:rsid w:val="00E55041"/>
    <w:rsid w:val="00E65084"/>
    <w:rsid w:val="00E74959"/>
    <w:rsid w:val="00E754A4"/>
    <w:rsid w:val="00E76947"/>
    <w:rsid w:val="00E81F8F"/>
    <w:rsid w:val="00E82AD2"/>
    <w:rsid w:val="00E84D8E"/>
    <w:rsid w:val="00E90916"/>
    <w:rsid w:val="00E969F5"/>
    <w:rsid w:val="00EA0D5E"/>
    <w:rsid w:val="00EA1E2B"/>
    <w:rsid w:val="00EA5D1C"/>
    <w:rsid w:val="00EB4368"/>
    <w:rsid w:val="00EB4D1E"/>
    <w:rsid w:val="00EB4DF0"/>
    <w:rsid w:val="00EB6F98"/>
    <w:rsid w:val="00ED1596"/>
    <w:rsid w:val="00ED249B"/>
    <w:rsid w:val="00ED48BC"/>
    <w:rsid w:val="00F06799"/>
    <w:rsid w:val="00F07C2E"/>
    <w:rsid w:val="00F11CE0"/>
    <w:rsid w:val="00F23121"/>
    <w:rsid w:val="00F24E1B"/>
    <w:rsid w:val="00F30EBE"/>
    <w:rsid w:val="00F339D5"/>
    <w:rsid w:val="00F354C0"/>
    <w:rsid w:val="00F42997"/>
    <w:rsid w:val="00F42AD0"/>
    <w:rsid w:val="00F52F00"/>
    <w:rsid w:val="00F542B3"/>
    <w:rsid w:val="00F60EA3"/>
    <w:rsid w:val="00F62308"/>
    <w:rsid w:val="00F63C87"/>
    <w:rsid w:val="00F729E7"/>
    <w:rsid w:val="00F757DC"/>
    <w:rsid w:val="00F77391"/>
    <w:rsid w:val="00F779B8"/>
    <w:rsid w:val="00F876E6"/>
    <w:rsid w:val="00F92896"/>
    <w:rsid w:val="00FA61A4"/>
    <w:rsid w:val="00FA6604"/>
    <w:rsid w:val="00FA6C1C"/>
    <w:rsid w:val="00FB529F"/>
    <w:rsid w:val="00FB5698"/>
    <w:rsid w:val="00FB7E9B"/>
    <w:rsid w:val="00FC28D9"/>
    <w:rsid w:val="00FC45DD"/>
    <w:rsid w:val="00FC6836"/>
    <w:rsid w:val="00FC73B3"/>
    <w:rsid w:val="00FD3C66"/>
    <w:rsid w:val="00FD4527"/>
    <w:rsid w:val="00FD5A62"/>
    <w:rsid w:val="00FD69AA"/>
    <w:rsid w:val="00FE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4AE77"/>
  <w15:docId w15:val="{4B68258E-BED5-44C8-8F4B-FF0E197C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77C5"/>
  </w:style>
  <w:style w:type="character" w:customStyle="1" w:styleId="a4">
    <w:name w:val="日付 (文字)"/>
    <w:basedOn w:val="a0"/>
    <w:link w:val="a3"/>
    <w:uiPriority w:val="99"/>
    <w:semiHidden/>
    <w:rsid w:val="008177C5"/>
  </w:style>
  <w:style w:type="paragraph" w:styleId="a5">
    <w:name w:val="header"/>
    <w:basedOn w:val="a"/>
    <w:link w:val="a6"/>
    <w:unhideWhenUsed/>
    <w:rsid w:val="000A56CF"/>
    <w:pPr>
      <w:tabs>
        <w:tab w:val="center" w:pos="4252"/>
        <w:tab w:val="right" w:pos="8504"/>
      </w:tabs>
      <w:snapToGrid w:val="0"/>
    </w:pPr>
  </w:style>
  <w:style w:type="character" w:customStyle="1" w:styleId="a6">
    <w:name w:val="ヘッダー (文字)"/>
    <w:basedOn w:val="a0"/>
    <w:link w:val="a5"/>
    <w:uiPriority w:val="99"/>
    <w:rsid w:val="000A56CF"/>
  </w:style>
  <w:style w:type="paragraph" w:styleId="a7">
    <w:name w:val="footer"/>
    <w:basedOn w:val="a"/>
    <w:link w:val="a8"/>
    <w:uiPriority w:val="99"/>
    <w:unhideWhenUsed/>
    <w:rsid w:val="000A56CF"/>
    <w:pPr>
      <w:tabs>
        <w:tab w:val="center" w:pos="4252"/>
        <w:tab w:val="right" w:pos="8504"/>
      </w:tabs>
      <w:snapToGrid w:val="0"/>
    </w:pPr>
  </w:style>
  <w:style w:type="character" w:customStyle="1" w:styleId="a8">
    <w:name w:val="フッター (文字)"/>
    <w:basedOn w:val="a0"/>
    <w:link w:val="a7"/>
    <w:uiPriority w:val="99"/>
    <w:rsid w:val="000A56CF"/>
  </w:style>
  <w:style w:type="character" w:styleId="a9">
    <w:name w:val="Hyperlink"/>
    <w:basedOn w:val="a0"/>
    <w:uiPriority w:val="99"/>
    <w:unhideWhenUsed/>
    <w:rsid w:val="000164A5"/>
    <w:rPr>
      <w:color w:val="0000FF" w:themeColor="hyperlink"/>
      <w:u w:val="single"/>
    </w:rPr>
  </w:style>
  <w:style w:type="paragraph" w:styleId="aa">
    <w:name w:val="Balloon Text"/>
    <w:basedOn w:val="a"/>
    <w:link w:val="ab"/>
    <w:uiPriority w:val="99"/>
    <w:semiHidden/>
    <w:unhideWhenUsed/>
    <w:rsid w:val="00BD3A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A05"/>
    <w:rPr>
      <w:rFonts w:asciiTheme="majorHAnsi" w:eastAsiaTheme="majorEastAsia" w:hAnsiTheme="majorHAnsi" w:cstheme="majorBidi"/>
      <w:sz w:val="18"/>
      <w:szCs w:val="18"/>
    </w:rPr>
  </w:style>
  <w:style w:type="table" w:styleId="ac">
    <w:name w:val="Table Grid"/>
    <w:basedOn w:val="a1"/>
    <w:uiPriority w:val="59"/>
    <w:rsid w:val="00B2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alutation"/>
    <w:basedOn w:val="a"/>
    <w:next w:val="a"/>
    <w:link w:val="ae"/>
    <w:uiPriority w:val="99"/>
    <w:unhideWhenUsed/>
    <w:rsid w:val="00374FB2"/>
    <w:rPr>
      <w:sz w:val="22"/>
    </w:rPr>
  </w:style>
  <w:style w:type="character" w:customStyle="1" w:styleId="ae">
    <w:name w:val="挨拶文 (文字)"/>
    <w:basedOn w:val="a0"/>
    <w:link w:val="ad"/>
    <w:uiPriority w:val="99"/>
    <w:rsid w:val="00374FB2"/>
    <w:rPr>
      <w:sz w:val="22"/>
    </w:rPr>
  </w:style>
  <w:style w:type="paragraph" w:styleId="af">
    <w:name w:val="Closing"/>
    <w:basedOn w:val="a"/>
    <w:link w:val="af0"/>
    <w:uiPriority w:val="99"/>
    <w:unhideWhenUsed/>
    <w:rsid w:val="00374FB2"/>
    <w:pPr>
      <w:jc w:val="right"/>
    </w:pPr>
    <w:rPr>
      <w:sz w:val="22"/>
    </w:rPr>
  </w:style>
  <w:style w:type="character" w:customStyle="1" w:styleId="af0">
    <w:name w:val="結語 (文字)"/>
    <w:basedOn w:val="a0"/>
    <w:link w:val="af"/>
    <w:uiPriority w:val="99"/>
    <w:rsid w:val="00374FB2"/>
    <w:rPr>
      <w:sz w:val="22"/>
    </w:rPr>
  </w:style>
  <w:style w:type="character" w:styleId="af1">
    <w:name w:val="Unresolved Mention"/>
    <w:basedOn w:val="a0"/>
    <w:uiPriority w:val="99"/>
    <w:semiHidden/>
    <w:unhideWhenUsed/>
    <w:rsid w:val="00474448"/>
    <w:rPr>
      <w:color w:val="605E5C"/>
      <w:shd w:val="clear" w:color="auto" w:fill="E1DFDD"/>
    </w:rPr>
  </w:style>
  <w:style w:type="paragraph" w:styleId="af2">
    <w:name w:val="Note Heading"/>
    <w:basedOn w:val="a"/>
    <w:next w:val="a"/>
    <w:link w:val="af3"/>
    <w:unhideWhenUsed/>
    <w:rsid w:val="001D1128"/>
    <w:pPr>
      <w:jc w:val="center"/>
    </w:pPr>
    <w:rPr>
      <w:rFonts w:asciiTheme="minorEastAsia" w:hAnsiTheme="minorEastAsia"/>
      <w:sz w:val="24"/>
      <w:szCs w:val="24"/>
    </w:rPr>
  </w:style>
  <w:style w:type="character" w:customStyle="1" w:styleId="af3">
    <w:name w:val="記 (文字)"/>
    <w:basedOn w:val="a0"/>
    <w:link w:val="af2"/>
    <w:uiPriority w:val="99"/>
    <w:rsid w:val="001D1128"/>
    <w:rPr>
      <w:rFonts w:asciiTheme="minorEastAsia" w:hAnsiTheme="minorEastAsia"/>
      <w:sz w:val="24"/>
      <w:szCs w:val="24"/>
    </w:rPr>
  </w:style>
  <w:style w:type="paragraph" w:styleId="Web">
    <w:name w:val="Normal (Web)"/>
    <w:basedOn w:val="a"/>
    <w:uiPriority w:val="99"/>
    <w:semiHidden/>
    <w:unhideWhenUsed/>
    <w:rsid w:val="003C08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rsid w:val="00514C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54703">
      <w:bodyDiv w:val="1"/>
      <w:marLeft w:val="0"/>
      <w:marRight w:val="0"/>
      <w:marTop w:val="0"/>
      <w:marBottom w:val="0"/>
      <w:divBdr>
        <w:top w:val="none" w:sz="0" w:space="0" w:color="auto"/>
        <w:left w:val="none" w:sz="0" w:space="0" w:color="auto"/>
        <w:bottom w:val="none" w:sz="0" w:space="0" w:color="auto"/>
        <w:right w:val="none" w:sz="0" w:space="0" w:color="auto"/>
      </w:divBdr>
    </w:div>
    <w:div w:id="16445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1957-0215-47D8-848D-3058C711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t-maehara@ajssa.or.jp</cp:lastModifiedBy>
  <cp:revision>5</cp:revision>
  <cp:lastPrinted>2024-07-01T07:24:00Z</cp:lastPrinted>
  <dcterms:created xsi:type="dcterms:W3CDTF">2024-06-28T10:25:00Z</dcterms:created>
  <dcterms:modified xsi:type="dcterms:W3CDTF">2024-07-01T07:24:00Z</dcterms:modified>
</cp:coreProperties>
</file>